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175A8" w14:textId="77777777" w:rsidR="00E028D8" w:rsidRPr="00E028D8" w:rsidRDefault="00E028D8" w:rsidP="00E028D8">
      <w:pPr>
        <w:overflowPunct w:val="0"/>
        <w:autoSpaceDE w:val="0"/>
        <w:autoSpaceDN w:val="0"/>
        <w:adjustRightInd w:val="0"/>
        <w:spacing w:after="240" w:line="240" w:lineRule="auto"/>
        <w:ind w:left="7200" w:firstLine="720"/>
        <w:jc w:val="both"/>
        <w:textAlignment w:val="baseline"/>
        <w:rPr>
          <w:rFonts w:ascii="Aptos" w:eastAsia="Times New Roman" w:hAnsi="Aptos" w:cs="Arial"/>
          <w:b/>
          <w:bCs/>
          <w:kern w:val="0"/>
          <w14:ligatures w14:val="none"/>
        </w:rPr>
      </w:pPr>
      <w:r w:rsidRPr="00E028D8">
        <w:rPr>
          <w:rFonts w:ascii="Aptos" w:eastAsia="Times New Roman" w:hAnsi="Aptos" w:cs="Arial"/>
          <w:b/>
          <w:bCs/>
          <w:noProof/>
          <w:kern w:val="0"/>
          <w14:ligatures w14:val="none"/>
        </w:rPr>
        <w:drawing>
          <wp:anchor distT="0" distB="0" distL="114300" distR="114300" simplePos="0" relativeHeight="251658242" behindDoc="0" locked="0" layoutInCell="1" allowOverlap="1" wp14:anchorId="3C11F7F4" wp14:editId="18623165">
            <wp:simplePos x="0" y="0"/>
            <wp:positionH relativeFrom="margin">
              <wp:align>center</wp:align>
            </wp:positionH>
            <wp:positionV relativeFrom="paragraph">
              <wp:posOffset>9525</wp:posOffset>
            </wp:positionV>
            <wp:extent cx="3176270" cy="3176270"/>
            <wp:effectExtent l="0" t="0" r="0" b="0"/>
            <wp:wrapSquare wrapText="bothSides"/>
            <wp:docPr id="768995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6270" cy="31762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1B6E18"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Arial"/>
          <w:b/>
          <w:bCs/>
          <w:kern w:val="0"/>
          <w14:ligatures w14:val="none"/>
        </w:rPr>
      </w:pPr>
    </w:p>
    <w:p w14:paraId="545B742C"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Arial"/>
          <w:b/>
          <w:bCs/>
          <w:kern w:val="0"/>
          <w14:ligatures w14:val="none"/>
        </w:rPr>
      </w:pPr>
    </w:p>
    <w:p w14:paraId="53849393"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Arial"/>
          <w:b/>
          <w:bCs/>
          <w:kern w:val="0"/>
          <w14:ligatures w14:val="none"/>
        </w:rPr>
      </w:pPr>
    </w:p>
    <w:p w14:paraId="201E5535" w14:textId="77777777" w:rsidR="00E028D8" w:rsidRPr="00E028D8" w:rsidRDefault="00E028D8" w:rsidP="00E028D8">
      <w:pPr>
        <w:overflowPunct w:val="0"/>
        <w:autoSpaceDE w:val="0"/>
        <w:autoSpaceDN w:val="0"/>
        <w:adjustRightInd w:val="0"/>
        <w:spacing w:after="240" w:line="240" w:lineRule="auto"/>
        <w:jc w:val="center"/>
        <w:textAlignment w:val="baseline"/>
        <w:rPr>
          <w:rFonts w:ascii="Aptos" w:eastAsia="Times New Roman" w:hAnsi="Aptos" w:cs="Arial"/>
          <w:b/>
          <w:bCs/>
          <w:kern w:val="0"/>
          <w14:ligatures w14:val="none"/>
        </w:rPr>
      </w:pPr>
    </w:p>
    <w:p w14:paraId="46B78DD2" w14:textId="77777777" w:rsidR="00E028D8" w:rsidRPr="00E028D8" w:rsidRDefault="00E028D8" w:rsidP="00E028D8">
      <w:pPr>
        <w:overflowPunct w:val="0"/>
        <w:autoSpaceDE w:val="0"/>
        <w:autoSpaceDN w:val="0"/>
        <w:adjustRightInd w:val="0"/>
        <w:spacing w:after="240" w:line="240" w:lineRule="auto"/>
        <w:jc w:val="center"/>
        <w:textAlignment w:val="baseline"/>
        <w:rPr>
          <w:rFonts w:ascii="Aptos" w:eastAsia="Times New Roman" w:hAnsi="Aptos" w:cs="Times New Roman"/>
          <w:bCs/>
          <w:kern w:val="0"/>
          <w:sz w:val="32"/>
          <w:szCs w:val="32"/>
          <w14:ligatures w14:val="none"/>
        </w:rPr>
      </w:pPr>
    </w:p>
    <w:p w14:paraId="0AC89AA4" w14:textId="77777777" w:rsidR="00E028D8" w:rsidRPr="00E028D8" w:rsidRDefault="00E028D8" w:rsidP="00E028D8">
      <w:pPr>
        <w:overflowPunct w:val="0"/>
        <w:autoSpaceDE w:val="0"/>
        <w:autoSpaceDN w:val="0"/>
        <w:adjustRightInd w:val="0"/>
        <w:spacing w:after="240" w:line="240" w:lineRule="auto"/>
        <w:jc w:val="center"/>
        <w:textAlignment w:val="baseline"/>
        <w:rPr>
          <w:rFonts w:ascii="Aptos" w:eastAsia="Times New Roman" w:hAnsi="Aptos" w:cs="Times New Roman"/>
          <w:bCs/>
          <w:kern w:val="0"/>
          <w:sz w:val="32"/>
          <w:szCs w:val="32"/>
          <w14:ligatures w14:val="none"/>
        </w:rPr>
      </w:pPr>
    </w:p>
    <w:p w14:paraId="4CE147E4" w14:textId="77777777" w:rsidR="00E028D8" w:rsidRPr="00E028D8" w:rsidRDefault="00E028D8" w:rsidP="00E028D8">
      <w:pPr>
        <w:overflowPunct w:val="0"/>
        <w:autoSpaceDE w:val="0"/>
        <w:autoSpaceDN w:val="0"/>
        <w:adjustRightInd w:val="0"/>
        <w:spacing w:after="240" w:line="240" w:lineRule="auto"/>
        <w:jc w:val="center"/>
        <w:textAlignment w:val="baseline"/>
        <w:rPr>
          <w:rFonts w:ascii="Aptos" w:eastAsia="Times New Roman" w:hAnsi="Aptos" w:cs="Times New Roman"/>
          <w:bCs/>
          <w:kern w:val="0"/>
          <w:sz w:val="32"/>
          <w:szCs w:val="32"/>
          <w14:ligatures w14:val="none"/>
        </w:rPr>
      </w:pPr>
    </w:p>
    <w:p w14:paraId="798FC626" w14:textId="77777777" w:rsidR="00E028D8" w:rsidRPr="00E028D8" w:rsidRDefault="00E028D8" w:rsidP="00E028D8">
      <w:pPr>
        <w:overflowPunct w:val="0"/>
        <w:autoSpaceDE w:val="0"/>
        <w:autoSpaceDN w:val="0"/>
        <w:adjustRightInd w:val="0"/>
        <w:spacing w:after="240" w:line="240" w:lineRule="auto"/>
        <w:jc w:val="center"/>
        <w:textAlignment w:val="baseline"/>
        <w:rPr>
          <w:rFonts w:ascii="Aptos" w:eastAsia="Times New Roman" w:hAnsi="Aptos" w:cs="Times New Roman"/>
          <w:b/>
          <w:kern w:val="0"/>
          <w:sz w:val="32"/>
          <w:szCs w:val="32"/>
          <w14:ligatures w14:val="none"/>
        </w:rPr>
      </w:pPr>
    </w:p>
    <w:p w14:paraId="1BB19538" w14:textId="29EA1FD2" w:rsidR="00E028D8" w:rsidRPr="00E028D8" w:rsidRDefault="00485A49" w:rsidP="00E028D8">
      <w:pPr>
        <w:overflowPunct w:val="0"/>
        <w:autoSpaceDE w:val="0"/>
        <w:autoSpaceDN w:val="0"/>
        <w:adjustRightInd w:val="0"/>
        <w:spacing w:after="240" w:line="240" w:lineRule="auto"/>
        <w:jc w:val="center"/>
        <w:textAlignment w:val="baseline"/>
        <w:rPr>
          <w:rFonts w:ascii="Aptos" w:eastAsia="Times New Roman" w:hAnsi="Aptos" w:cs="Times New Roman"/>
          <w:b/>
          <w:kern w:val="0"/>
          <w:sz w:val="32"/>
          <w:szCs w:val="32"/>
          <w14:ligatures w14:val="none"/>
        </w:rPr>
      </w:pPr>
      <w:r>
        <w:rPr>
          <w:rFonts w:ascii="Aptos" w:eastAsia="Times New Roman" w:hAnsi="Aptos" w:cs="Times New Roman"/>
          <w:b/>
          <w:kern w:val="0"/>
          <w:sz w:val="32"/>
          <w:szCs w:val="32"/>
          <w14:ligatures w14:val="none"/>
        </w:rPr>
        <w:t>Procurement Specific Questionnaire</w:t>
      </w:r>
      <w:r w:rsidR="00E028D8" w:rsidRPr="00E028D8">
        <w:rPr>
          <w:rFonts w:ascii="Aptos" w:eastAsia="Times New Roman" w:hAnsi="Aptos" w:cs="Times New Roman"/>
          <w:b/>
          <w:kern w:val="0"/>
          <w:sz w:val="32"/>
          <w:szCs w:val="32"/>
          <w14:ligatures w14:val="none"/>
        </w:rPr>
        <w:t xml:space="preserve"> (</w:t>
      </w:r>
      <w:r>
        <w:rPr>
          <w:rFonts w:ascii="Aptos" w:eastAsia="Times New Roman" w:hAnsi="Aptos" w:cs="Times New Roman"/>
          <w:b/>
          <w:kern w:val="0"/>
          <w:sz w:val="32"/>
          <w:szCs w:val="32"/>
          <w14:ligatures w14:val="none"/>
        </w:rPr>
        <w:t>PSQ</w:t>
      </w:r>
      <w:r w:rsidR="00E028D8" w:rsidRPr="00E028D8">
        <w:rPr>
          <w:rFonts w:ascii="Aptos" w:eastAsia="Times New Roman" w:hAnsi="Aptos" w:cs="Times New Roman"/>
          <w:b/>
          <w:kern w:val="0"/>
          <w:sz w:val="32"/>
          <w:szCs w:val="32"/>
          <w14:ligatures w14:val="none"/>
        </w:rPr>
        <w:t>)</w:t>
      </w:r>
    </w:p>
    <w:p w14:paraId="06B6511A" w14:textId="77777777" w:rsidR="00E028D8" w:rsidRPr="00E028D8" w:rsidRDefault="00E028D8" w:rsidP="00E028D8">
      <w:pPr>
        <w:overflowPunct w:val="0"/>
        <w:autoSpaceDE w:val="0"/>
        <w:autoSpaceDN w:val="0"/>
        <w:adjustRightInd w:val="0"/>
        <w:spacing w:after="240" w:line="240" w:lineRule="auto"/>
        <w:jc w:val="center"/>
        <w:textAlignment w:val="baseline"/>
        <w:rPr>
          <w:rFonts w:ascii="Aptos" w:eastAsia="Times New Roman" w:hAnsi="Aptos" w:cs="Times New Roman"/>
          <w:b/>
          <w:kern w:val="0"/>
          <w:sz w:val="32"/>
          <w:szCs w:val="32"/>
          <w14:ligatures w14:val="none"/>
        </w:rPr>
      </w:pPr>
      <w:r w:rsidRPr="00E028D8">
        <w:rPr>
          <w:rFonts w:ascii="Aptos" w:eastAsia="Times New Roman" w:hAnsi="Aptos" w:cs="Times New Roman"/>
          <w:b/>
          <w:kern w:val="0"/>
          <w:sz w:val="32"/>
          <w:szCs w:val="32"/>
          <w14:ligatures w14:val="none"/>
        </w:rPr>
        <w:t>Tournament Evaluation Services for UEFA EURO 2028</w:t>
      </w:r>
    </w:p>
    <w:p w14:paraId="1B51F810" w14:textId="77777777" w:rsidR="00E028D8" w:rsidRPr="00E028D8" w:rsidRDefault="00E028D8" w:rsidP="00E028D8">
      <w:pPr>
        <w:tabs>
          <w:tab w:val="left" w:pos="5715"/>
        </w:tabs>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r w:rsidRPr="00E028D8">
        <w:rPr>
          <w:rFonts w:ascii="Aptos" w:eastAsia="Times New Roman" w:hAnsi="Aptos" w:cs="Times New Roman"/>
          <w:b/>
          <w:bCs/>
          <w:kern w:val="0"/>
          <w14:ligatures w14:val="none"/>
        </w:rPr>
        <w:tab/>
      </w:r>
    </w:p>
    <w:p w14:paraId="32A63855"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2DCBE966"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02C5C3B4"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77F1751A"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052666CE"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2D4296B9"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6E9CFF49"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17FA89AF"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0180C34A"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r w:rsidRPr="00E028D8">
        <w:rPr>
          <w:rFonts w:ascii="Arial" w:eastAsia="Times New Roman" w:hAnsi="Arial" w:cs="Arial"/>
          <w:b/>
          <w:bCs/>
          <w:noProof/>
          <w:color w:val="0E2841"/>
          <w:kern w:val="0"/>
          <w:sz w:val="24"/>
          <w:szCs w:val="24"/>
          <w14:ligatures w14:val="none"/>
        </w:rPr>
        <w:drawing>
          <wp:anchor distT="0" distB="0" distL="114300" distR="114300" simplePos="0" relativeHeight="251658243" behindDoc="0" locked="0" layoutInCell="1" allowOverlap="1" wp14:anchorId="0A0DBCCC" wp14:editId="4C108E10">
            <wp:simplePos x="0" y="0"/>
            <wp:positionH relativeFrom="column">
              <wp:posOffset>3051205</wp:posOffset>
            </wp:positionH>
            <wp:positionV relativeFrom="paragraph">
              <wp:posOffset>418302</wp:posOffset>
            </wp:positionV>
            <wp:extent cx="3168502" cy="555181"/>
            <wp:effectExtent l="0" t="0" r="0" b="0"/>
            <wp:wrapSquare wrapText="bothSides"/>
            <wp:docPr id="1633219825" name="Picture 2"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219825" name="Picture 2" descr="A close up of a logo&#10;&#10;AI-generated content may be incorrect."/>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168502" cy="555181"/>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28D8">
        <w:rPr>
          <w:rFonts w:ascii="Arial" w:eastAsia="Times New Roman" w:hAnsi="Arial" w:cs="Arial"/>
          <w:b/>
          <w:bCs/>
          <w:noProof/>
          <w:kern w:val="0"/>
          <w:sz w:val="24"/>
          <w:szCs w:val="24"/>
          <w14:ligatures w14:val="none"/>
        </w:rPr>
        <w:drawing>
          <wp:anchor distT="0" distB="0" distL="114300" distR="114300" simplePos="0" relativeHeight="251658241" behindDoc="0" locked="0" layoutInCell="1" allowOverlap="1" wp14:anchorId="3226DF3E" wp14:editId="184F28CA">
            <wp:simplePos x="0" y="0"/>
            <wp:positionH relativeFrom="column">
              <wp:posOffset>1275538</wp:posOffset>
            </wp:positionH>
            <wp:positionV relativeFrom="paragraph">
              <wp:posOffset>153035</wp:posOffset>
            </wp:positionV>
            <wp:extent cx="2084070" cy="1179830"/>
            <wp:effectExtent l="0" t="0" r="0" b="1270"/>
            <wp:wrapSquare wrapText="bothSides"/>
            <wp:docPr id="18313456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2084070" cy="11798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028D8">
        <w:rPr>
          <w:rFonts w:ascii="Aptos" w:eastAsia="Times New Roman" w:hAnsi="Aptos" w:cs="Arial"/>
          <w:b/>
          <w:bCs/>
          <w:noProof/>
          <w:kern w:val="0"/>
          <w14:ligatures w14:val="none"/>
        </w:rPr>
        <w:drawing>
          <wp:anchor distT="0" distB="0" distL="114300" distR="114300" simplePos="0" relativeHeight="251658240" behindDoc="0" locked="0" layoutInCell="1" allowOverlap="1" wp14:anchorId="2FDC8A00" wp14:editId="3AA6F9D1">
            <wp:simplePos x="0" y="0"/>
            <wp:positionH relativeFrom="column">
              <wp:posOffset>170121</wp:posOffset>
            </wp:positionH>
            <wp:positionV relativeFrom="paragraph">
              <wp:posOffset>238111</wp:posOffset>
            </wp:positionV>
            <wp:extent cx="1204623" cy="995862"/>
            <wp:effectExtent l="0" t="0" r="0" b="0"/>
            <wp:wrapSquare wrapText="bothSides"/>
            <wp:docPr id="1" name="Picture 1" descr="A logo of a person runn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person running&#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204623" cy="995862"/>
                    </a:xfrm>
                    <a:prstGeom prst="rect">
                      <a:avLst/>
                    </a:prstGeom>
                  </pic:spPr>
                </pic:pic>
              </a:graphicData>
            </a:graphic>
            <wp14:sizeRelH relativeFrom="page">
              <wp14:pctWidth>0</wp14:pctWidth>
            </wp14:sizeRelH>
            <wp14:sizeRelV relativeFrom="page">
              <wp14:pctHeight>0</wp14:pctHeight>
            </wp14:sizeRelV>
          </wp:anchor>
        </w:drawing>
      </w:r>
    </w:p>
    <w:p w14:paraId="43D090A6"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334A14F0" w14:textId="77777777" w:rsidR="00E028D8" w:rsidRPr="00E028D8" w:rsidRDefault="00E028D8" w:rsidP="00E028D8">
      <w:pPr>
        <w:overflowPunct w:val="0"/>
        <w:autoSpaceDE w:val="0"/>
        <w:autoSpaceDN w:val="0"/>
        <w:adjustRightInd w:val="0"/>
        <w:spacing w:after="240" w:line="240" w:lineRule="auto"/>
        <w:jc w:val="both"/>
        <w:textAlignment w:val="baseline"/>
        <w:rPr>
          <w:rFonts w:ascii="Aptos" w:eastAsia="Times New Roman" w:hAnsi="Aptos" w:cs="Times New Roman"/>
          <w:b/>
          <w:bCs/>
          <w:kern w:val="0"/>
          <w14:ligatures w14:val="none"/>
        </w:rPr>
      </w:pPr>
    </w:p>
    <w:p w14:paraId="02977F4B" w14:textId="77777777" w:rsidR="00E028D8" w:rsidRDefault="00E028D8" w:rsidP="00191FCB">
      <w:pPr>
        <w:pStyle w:val="Heading2"/>
      </w:pPr>
    </w:p>
    <w:sdt>
      <w:sdtPr>
        <w:rPr>
          <w:rFonts w:ascii="Times New Roman" w:eastAsia="Times New Roman" w:hAnsi="Times New Roman" w:cs="Times New Roman"/>
          <w:kern w:val="0"/>
          <w:sz w:val="36"/>
          <w:szCs w:val="36"/>
          <w14:ligatures w14:val="none"/>
        </w:rPr>
        <w:id w:val="343753723"/>
        <w:docPartObj>
          <w:docPartGallery w:val="Table of Contents"/>
          <w:docPartUnique/>
        </w:docPartObj>
      </w:sdtPr>
      <w:sdtEndPr>
        <w:rPr>
          <w:rFonts w:ascii="Aptos" w:hAnsi="Aptos"/>
          <w:b/>
          <w:bCs/>
          <w:sz w:val="20"/>
          <w:szCs w:val="20"/>
        </w:rPr>
      </w:sdtEndPr>
      <w:sdtContent>
        <w:p w14:paraId="4D812075" w14:textId="77777777" w:rsidR="00484200" w:rsidRPr="004D4F65" w:rsidRDefault="00484200" w:rsidP="00484200">
          <w:pPr>
            <w:keepNext/>
            <w:keepLines/>
            <w:spacing w:before="240" w:after="0" w:line="240" w:lineRule="auto"/>
            <w:rPr>
              <w:rFonts w:asciiTheme="majorHAnsi" w:eastAsia="MS Gothic" w:hAnsiTheme="majorHAnsi" w:cs="Times New Roman"/>
              <w:color w:val="365F91"/>
              <w:kern w:val="0"/>
              <w:sz w:val="28"/>
              <w:szCs w:val="28"/>
              <w14:ligatures w14:val="none"/>
            </w:rPr>
          </w:pPr>
          <w:r w:rsidRPr="004D4F65">
            <w:rPr>
              <w:rFonts w:asciiTheme="majorHAnsi" w:eastAsia="MS Gothic" w:hAnsiTheme="majorHAnsi" w:cs="Times New Roman"/>
              <w:b/>
              <w:bCs/>
              <w:kern w:val="0"/>
              <w:sz w:val="28"/>
              <w:szCs w:val="28"/>
              <w14:ligatures w14:val="none"/>
            </w:rPr>
            <w:t>Contents</w:t>
          </w:r>
        </w:p>
        <w:p w14:paraId="10F3C25A" w14:textId="6C95978E" w:rsidR="00D02F4D" w:rsidRPr="00D02F4D" w:rsidRDefault="00484200">
          <w:pPr>
            <w:pStyle w:val="TOC1"/>
            <w:tabs>
              <w:tab w:val="left" w:pos="440"/>
              <w:tab w:val="right" w:leader="dot" w:pos="9016"/>
            </w:tabs>
            <w:rPr>
              <w:rFonts w:eastAsiaTheme="minorEastAsia"/>
              <w:noProof/>
              <w:lang w:eastAsia="en-GB"/>
            </w:rPr>
          </w:pPr>
          <w:r w:rsidRPr="00826197">
            <w:rPr>
              <w:rFonts w:eastAsia="Times New Roman" w:cs="Times New Roman"/>
              <w:kern w:val="0"/>
              <w14:ligatures w14:val="none"/>
            </w:rPr>
            <w:fldChar w:fldCharType="begin"/>
          </w:r>
          <w:r w:rsidRPr="00826197">
            <w:rPr>
              <w:rFonts w:eastAsia="Times New Roman" w:cs="Times New Roman"/>
              <w:kern w:val="0"/>
              <w14:ligatures w14:val="none"/>
            </w:rPr>
            <w:instrText xml:space="preserve"> TOC \o "1-3" \h \z \u </w:instrText>
          </w:r>
          <w:r w:rsidRPr="00826197">
            <w:rPr>
              <w:rFonts w:eastAsia="Times New Roman" w:cs="Times New Roman"/>
              <w:kern w:val="0"/>
              <w14:ligatures w14:val="none"/>
            </w:rPr>
            <w:fldChar w:fldCharType="separate"/>
          </w:r>
          <w:hyperlink w:anchor="_Toc221646431" w:history="1">
            <w:r w:rsidR="00D02F4D" w:rsidRPr="00D02F4D">
              <w:rPr>
                <w:rStyle w:val="Hyperlink"/>
                <w:rFonts w:ascii="Aptos Display" w:hAnsi="Aptos Display"/>
                <w:noProof/>
                <w:lang w:eastAsia="ja-JP"/>
              </w:rPr>
              <w:t>1.</w:t>
            </w:r>
            <w:r w:rsidR="00D02F4D" w:rsidRPr="00D02F4D">
              <w:rPr>
                <w:rFonts w:eastAsiaTheme="minorEastAsia"/>
                <w:noProof/>
                <w:lang w:eastAsia="en-GB"/>
              </w:rPr>
              <w:tab/>
            </w:r>
            <w:r w:rsidR="00D02F4D" w:rsidRPr="00D02F4D">
              <w:rPr>
                <w:rStyle w:val="Hyperlink"/>
                <w:rFonts w:ascii="Aptos Display" w:hAnsi="Aptos Display"/>
                <w:noProof/>
                <w:lang w:eastAsia="ja-JP"/>
              </w:rPr>
              <w:t>Introduction</w:t>
            </w:r>
            <w:r w:rsidR="00D02F4D" w:rsidRPr="00D02F4D">
              <w:rPr>
                <w:noProof/>
                <w:webHidden/>
              </w:rPr>
              <w:tab/>
            </w:r>
            <w:r w:rsidR="00D02F4D" w:rsidRPr="00D02F4D">
              <w:rPr>
                <w:noProof/>
                <w:webHidden/>
              </w:rPr>
              <w:fldChar w:fldCharType="begin"/>
            </w:r>
            <w:r w:rsidR="00D02F4D" w:rsidRPr="00D02F4D">
              <w:rPr>
                <w:noProof/>
                <w:webHidden/>
              </w:rPr>
              <w:instrText xml:space="preserve"> PAGEREF _Toc221646431 \h </w:instrText>
            </w:r>
            <w:r w:rsidR="00D02F4D" w:rsidRPr="00D02F4D">
              <w:rPr>
                <w:noProof/>
                <w:webHidden/>
              </w:rPr>
            </w:r>
            <w:r w:rsidR="00D02F4D" w:rsidRPr="00D02F4D">
              <w:rPr>
                <w:noProof/>
                <w:webHidden/>
              </w:rPr>
              <w:fldChar w:fldCharType="separate"/>
            </w:r>
            <w:r w:rsidR="00D02F4D" w:rsidRPr="00D02F4D">
              <w:rPr>
                <w:noProof/>
                <w:webHidden/>
              </w:rPr>
              <w:t>3</w:t>
            </w:r>
            <w:r w:rsidR="00D02F4D" w:rsidRPr="00D02F4D">
              <w:rPr>
                <w:noProof/>
                <w:webHidden/>
              </w:rPr>
              <w:fldChar w:fldCharType="end"/>
            </w:r>
          </w:hyperlink>
        </w:p>
        <w:p w14:paraId="7273B149" w14:textId="63184AC1" w:rsidR="00D02F4D" w:rsidRPr="00D02F4D" w:rsidRDefault="00D02F4D">
          <w:pPr>
            <w:pStyle w:val="TOC2"/>
            <w:tabs>
              <w:tab w:val="left" w:pos="960"/>
              <w:tab w:val="right" w:leader="dot" w:pos="9016"/>
            </w:tabs>
            <w:rPr>
              <w:rFonts w:eastAsiaTheme="minorEastAsia"/>
              <w:noProof/>
              <w:lang w:eastAsia="en-GB"/>
            </w:rPr>
          </w:pPr>
          <w:hyperlink w:anchor="_Toc221646432" w:history="1">
            <w:r w:rsidRPr="00D02F4D">
              <w:rPr>
                <w:rStyle w:val="Hyperlink"/>
                <w:rFonts w:ascii="Aptos" w:hAnsi="Aptos"/>
                <w:noProof/>
              </w:rPr>
              <w:t>1.1.</w:t>
            </w:r>
            <w:r w:rsidRPr="00D02F4D">
              <w:rPr>
                <w:rFonts w:eastAsiaTheme="minorEastAsia"/>
                <w:noProof/>
                <w:lang w:eastAsia="en-GB"/>
              </w:rPr>
              <w:tab/>
            </w:r>
            <w:r w:rsidRPr="00D02F4D">
              <w:rPr>
                <w:rStyle w:val="Hyperlink"/>
                <w:noProof/>
              </w:rPr>
              <w:t>Instructions for completion</w:t>
            </w:r>
            <w:r w:rsidRPr="00D02F4D">
              <w:rPr>
                <w:noProof/>
                <w:webHidden/>
              </w:rPr>
              <w:tab/>
            </w:r>
            <w:r w:rsidRPr="00D02F4D">
              <w:rPr>
                <w:noProof/>
                <w:webHidden/>
              </w:rPr>
              <w:fldChar w:fldCharType="begin"/>
            </w:r>
            <w:r w:rsidRPr="00D02F4D">
              <w:rPr>
                <w:noProof/>
                <w:webHidden/>
              </w:rPr>
              <w:instrText xml:space="preserve"> PAGEREF _Toc221646432 \h </w:instrText>
            </w:r>
            <w:r w:rsidRPr="00D02F4D">
              <w:rPr>
                <w:noProof/>
                <w:webHidden/>
              </w:rPr>
            </w:r>
            <w:r w:rsidRPr="00D02F4D">
              <w:rPr>
                <w:noProof/>
                <w:webHidden/>
              </w:rPr>
              <w:fldChar w:fldCharType="separate"/>
            </w:r>
            <w:r w:rsidRPr="00D02F4D">
              <w:rPr>
                <w:noProof/>
                <w:webHidden/>
              </w:rPr>
              <w:t>3</w:t>
            </w:r>
            <w:r w:rsidRPr="00D02F4D">
              <w:rPr>
                <w:noProof/>
                <w:webHidden/>
              </w:rPr>
              <w:fldChar w:fldCharType="end"/>
            </w:r>
          </w:hyperlink>
        </w:p>
        <w:p w14:paraId="5B653F5E" w14:textId="20332319" w:rsidR="00D02F4D" w:rsidRPr="00D02F4D" w:rsidRDefault="00D02F4D">
          <w:pPr>
            <w:pStyle w:val="TOC2"/>
            <w:tabs>
              <w:tab w:val="left" w:pos="960"/>
              <w:tab w:val="right" w:leader="dot" w:pos="9016"/>
            </w:tabs>
            <w:rPr>
              <w:rFonts w:eastAsiaTheme="minorEastAsia"/>
              <w:noProof/>
              <w:lang w:eastAsia="en-GB"/>
            </w:rPr>
          </w:pPr>
          <w:hyperlink w:anchor="_Toc221646433" w:history="1">
            <w:r w:rsidRPr="00D02F4D">
              <w:rPr>
                <w:rStyle w:val="Hyperlink"/>
                <w:rFonts w:ascii="Aptos" w:hAnsi="Aptos"/>
                <w:noProof/>
              </w:rPr>
              <w:t>1.5.</w:t>
            </w:r>
            <w:r w:rsidRPr="00D02F4D">
              <w:rPr>
                <w:rFonts w:eastAsiaTheme="minorEastAsia"/>
                <w:noProof/>
                <w:lang w:eastAsia="en-GB"/>
              </w:rPr>
              <w:tab/>
            </w:r>
            <w:r w:rsidRPr="00D02F4D">
              <w:rPr>
                <w:rStyle w:val="Hyperlink"/>
                <w:noProof/>
              </w:rPr>
              <w:t>Tender PSQ Submission Assessment</w:t>
            </w:r>
            <w:r w:rsidRPr="00D02F4D">
              <w:rPr>
                <w:noProof/>
                <w:webHidden/>
              </w:rPr>
              <w:tab/>
            </w:r>
            <w:r w:rsidRPr="00D02F4D">
              <w:rPr>
                <w:noProof/>
                <w:webHidden/>
              </w:rPr>
              <w:fldChar w:fldCharType="begin"/>
            </w:r>
            <w:r w:rsidRPr="00D02F4D">
              <w:rPr>
                <w:noProof/>
                <w:webHidden/>
              </w:rPr>
              <w:instrText xml:space="preserve"> PAGEREF _Toc221646433 \h </w:instrText>
            </w:r>
            <w:r w:rsidRPr="00D02F4D">
              <w:rPr>
                <w:noProof/>
                <w:webHidden/>
              </w:rPr>
            </w:r>
            <w:r w:rsidRPr="00D02F4D">
              <w:rPr>
                <w:noProof/>
                <w:webHidden/>
              </w:rPr>
              <w:fldChar w:fldCharType="separate"/>
            </w:r>
            <w:r w:rsidRPr="00D02F4D">
              <w:rPr>
                <w:noProof/>
                <w:webHidden/>
              </w:rPr>
              <w:t>3</w:t>
            </w:r>
            <w:r w:rsidRPr="00D02F4D">
              <w:rPr>
                <w:noProof/>
                <w:webHidden/>
              </w:rPr>
              <w:fldChar w:fldCharType="end"/>
            </w:r>
          </w:hyperlink>
        </w:p>
        <w:p w14:paraId="563CF11C" w14:textId="09E7E363" w:rsidR="00D02F4D" w:rsidRPr="00D02F4D" w:rsidRDefault="00D02F4D">
          <w:pPr>
            <w:pStyle w:val="TOC2"/>
            <w:tabs>
              <w:tab w:val="left" w:pos="960"/>
              <w:tab w:val="right" w:leader="dot" w:pos="9016"/>
            </w:tabs>
            <w:rPr>
              <w:rFonts w:eastAsiaTheme="minorEastAsia"/>
              <w:noProof/>
              <w:lang w:eastAsia="en-GB"/>
            </w:rPr>
          </w:pPr>
          <w:hyperlink w:anchor="_Toc221646434" w:history="1">
            <w:r w:rsidRPr="00D02F4D">
              <w:rPr>
                <w:rStyle w:val="Hyperlink"/>
                <w:rFonts w:ascii="Aptos" w:hAnsi="Aptos"/>
                <w:noProof/>
              </w:rPr>
              <w:t>1.8.</w:t>
            </w:r>
            <w:r w:rsidRPr="00D02F4D">
              <w:rPr>
                <w:rFonts w:eastAsiaTheme="minorEastAsia"/>
                <w:noProof/>
                <w:lang w:eastAsia="en-GB"/>
              </w:rPr>
              <w:tab/>
            </w:r>
            <w:r w:rsidRPr="00D02F4D">
              <w:rPr>
                <w:rStyle w:val="Hyperlink"/>
                <w:noProof/>
              </w:rPr>
              <w:t>PSQ Completion</w:t>
            </w:r>
            <w:r w:rsidRPr="00D02F4D">
              <w:rPr>
                <w:noProof/>
                <w:webHidden/>
              </w:rPr>
              <w:tab/>
            </w:r>
            <w:r w:rsidRPr="00D02F4D">
              <w:rPr>
                <w:noProof/>
                <w:webHidden/>
              </w:rPr>
              <w:fldChar w:fldCharType="begin"/>
            </w:r>
            <w:r w:rsidRPr="00D02F4D">
              <w:rPr>
                <w:noProof/>
                <w:webHidden/>
              </w:rPr>
              <w:instrText xml:space="preserve"> PAGEREF _Toc221646434 \h </w:instrText>
            </w:r>
            <w:r w:rsidRPr="00D02F4D">
              <w:rPr>
                <w:noProof/>
                <w:webHidden/>
              </w:rPr>
            </w:r>
            <w:r w:rsidRPr="00D02F4D">
              <w:rPr>
                <w:noProof/>
                <w:webHidden/>
              </w:rPr>
              <w:fldChar w:fldCharType="separate"/>
            </w:r>
            <w:r w:rsidRPr="00D02F4D">
              <w:rPr>
                <w:noProof/>
                <w:webHidden/>
              </w:rPr>
              <w:t>3</w:t>
            </w:r>
            <w:r w:rsidRPr="00D02F4D">
              <w:rPr>
                <w:noProof/>
                <w:webHidden/>
              </w:rPr>
              <w:fldChar w:fldCharType="end"/>
            </w:r>
          </w:hyperlink>
        </w:p>
        <w:p w14:paraId="7AFA9197" w14:textId="634D4781" w:rsidR="00D02F4D" w:rsidRPr="00D02F4D" w:rsidRDefault="00D02F4D">
          <w:pPr>
            <w:pStyle w:val="TOC1"/>
            <w:tabs>
              <w:tab w:val="left" w:pos="440"/>
              <w:tab w:val="right" w:leader="dot" w:pos="9016"/>
            </w:tabs>
            <w:rPr>
              <w:rFonts w:eastAsiaTheme="minorEastAsia"/>
              <w:noProof/>
              <w:lang w:eastAsia="en-GB"/>
            </w:rPr>
          </w:pPr>
          <w:hyperlink w:anchor="_Toc221646435" w:history="1">
            <w:r w:rsidRPr="00D02F4D">
              <w:rPr>
                <w:rStyle w:val="Hyperlink"/>
                <w:rFonts w:ascii="Aptos Display" w:hAnsi="Aptos Display"/>
                <w:noProof/>
                <w:lang w:eastAsia="ja-JP"/>
              </w:rPr>
              <w:t>2.</w:t>
            </w:r>
            <w:r w:rsidRPr="00D02F4D">
              <w:rPr>
                <w:rFonts w:eastAsiaTheme="minorEastAsia"/>
                <w:noProof/>
                <w:lang w:eastAsia="en-GB"/>
              </w:rPr>
              <w:tab/>
            </w:r>
            <w:r w:rsidRPr="00D02F4D">
              <w:rPr>
                <w:rStyle w:val="Hyperlink"/>
                <w:rFonts w:ascii="Aptos Display" w:hAnsi="Aptos Display"/>
                <w:noProof/>
                <w:lang w:eastAsia="ja-JP"/>
              </w:rPr>
              <w:t>Background Information</w:t>
            </w:r>
            <w:r w:rsidRPr="00D02F4D">
              <w:rPr>
                <w:noProof/>
                <w:webHidden/>
              </w:rPr>
              <w:tab/>
            </w:r>
            <w:r w:rsidRPr="00D02F4D">
              <w:rPr>
                <w:noProof/>
                <w:webHidden/>
              </w:rPr>
              <w:fldChar w:fldCharType="begin"/>
            </w:r>
            <w:r w:rsidRPr="00D02F4D">
              <w:rPr>
                <w:noProof/>
                <w:webHidden/>
              </w:rPr>
              <w:instrText xml:space="preserve"> PAGEREF _Toc221646435 \h </w:instrText>
            </w:r>
            <w:r w:rsidRPr="00D02F4D">
              <w:rPr>
                <w:noProof/>
                <w:webHidden/>
              </w:rPr>
            </w:r>
            <w:r w:rsidRPr="00D02F4D">
              <w:rPr>
                <w:noProof/>
                <w:webHidden/>
              </w:rPr>
              <w:fldChar w:fldCharType="separate"/>
            </w:r>
            <w:r w:rsidRPr="00D02F4D">
              <w:rPr>
                <w:noProof/>
                <w:webHidden/>
              </w:rPr>
              <w:t>4</w:t>
            </w:r>
            <w:r w:rsidRPr="00D02F4D">
              <w:rPr>
                <w:noProof/>
                <w:webHidden/>
              </w:rPr>
              <w:fldChar w:fldCharType="end"/>
            </w:r>
          </w:hyperlink>
        </w:p>
        <w:p w14:paraId="79B04690" w14:textId="3B009D59" w:rsidR="00D02F4D" w:rsidRPr="00D02F4D" w:rsidRDefault="00D02F4D">
          <w:pPr>
            <w:pStyle w:val="TOC2"/>
            <w:tabs>
              <w:tab w:val="left" w:pos="960"/>
              <w:tab w:val="right" w:leader="dot" w:pos="9016"/>
            </w:tabs>
            <w:rPr>
              <w:rFonts w:eastAsiaTheme="minorEastAsia"/>
              <w:noProof/>
              <w:lang w:eastAsia="en-GB"/>
            </w:rPr>
          </w:pPr>
          <w:hyperlink w:anchor="_Toc221646436" w:history="1">
            <w:r w:rsidRPr="00D02F4D">
              <w:rPr>
                <w:rStyle w:val="Hyperlink"/>
                <w:rFonts w:ascii="Aptos" w:hAnsi="Aptos"/>
                <w:noProof/>
              </w:rPr>
              <w:t>2.4.</w:t>
            </w:r>
            <w:r w:rsidRPr="00D02F4D">
              <w:rPr>
                <w:rFonts w:eastAsiaTheme="minorEastAsia"/>
                <w:noProof/>
                <w:lang w:eastAsia="en-GB"/>
              </w:rPr>
              <w:tab/>
            </w:r>
            <w:r w:rsidRPr="00D02F4D">
              <w:rPr>
                <w:rStyle w:val="Hyperlink"/>
                <w:noProof/>
              </w:rPr>
              <w:t>Debarment list</w:t>
            </w:r>
            <w:r w:rsidRPr="00D02F4D">
              <w:rPr>
                <w:noProof/>
                <w:webHidden/>
              </w:rPr>
              <w:tab/>
            </w:r>
            <w:r w:rsidRPr="00D02F4D">
              <w:rPr>
                <w:noProof/>
                <w:webHidden/>
              </w:rPr>
              <w:fldChar w:fldCharType="begin"/>
            </w:r>
            <w:r w:rsidRPr="00D02F4D">
              <w:rPr>
                <w:noProof/>
                <w:webHidden/>
              </w:rPr>
              <w:instrText xml:space="preserve"> PAGEREF _Toc221646436 \h </w:instrText>
            </w:r>
            <w:r w:rsidRPr="00D02F4D">
              <w:rPr>
                <w:noProof/>
                <w:webHidden/>
              </w:rPr>
            </w:r>
            <w:r w:rsidRPr="00D02F4D">
              <w:rPr>
                <w:noProof/>
                <w:webHidden/>
              </w:rPr>
              <w:fldChar w:fldCharType="separate"/>
            </w:r>
            <w:r w:rsidRPr="00D02F4D">
              <w:rPr>
                <w:noProof/>
                <w:webHidden/>
              </w:rPr>
              <w:t>4</w:t>
            </w:r>
            <w:r w:rsidRPr="00D02F4D">
              <w:rPr>
                <w:noProof/>
                <w:webHidden/>
              </w:rPr>
              <w:fldChar w:fldCharType="end"/>
            </w:r>
          </w:hyperlink>
        </w:p>
        <w:p w14:paraId="7A8FF420" w14:textId="3F915060" w:rsidR="00D02F4D" w:rsidRPr="00D02F4D" w:rsidRDefault="00D02F4D">
          <w:pPr>
            <w:pStyle w:val="TOC1"/>
            <w:tabs>
              <w:tab w:val="left" w:pos="440"/>
              <w:tab w:val="right" w:leader="dot" w:pos="9016"/>
            </w:tabs>
            <w:rPr>
              <w:rFonts w:eastAsiaTheme="minorEastAsia"/>
              <w:noProof/>
              <w:lang w:eastAsia="en-GB"/>
            </w:rPr>
          </w:pPr>
          <w:hyperlink w:anchor="_Toc221646437" w:history="1">
            <w:r w:rsidRPr="00D02F4D">
              <w:rPr>
                <w:rStyle w:val="Hyperlink"/>
                <w:rFonts w:ascii="Aptos Display" w:hAnsi="Aptos Display"/>
                <w:noProof/>
                <w:lang w:eastAsia="ja-JP"/>
              </w:rPr>
              <w:t>3.</w:t>
            </w:r>
            <w:r w:rsidRPr="00D02F4D">
              <w:rPr>
                <w:rFonts w:eastAsiaTheme="minorEastAsia"/>
                <w:noProof/>
                <w:lang w:eastAsia="en-GB"/>
              </w:rPr>
              <w:tab/>
            </w:r>
            <w:r w:rsidRPr="00D02F4D">
              <w:rPr>
                <w:rStyle w:val="Hyperlink"/>
                <w:rFonts w:ascii="Aptos Display" w:hAnsi="Aptos Display"/>
                <w:noProof/>
                <w:lang w:eastAsia="ja-JP"/>
              </w:rPr>
              <w:t>Confirmation of Core Supplier Information</w:t>
            </w:r>
            <w:r w:rsidRPr="00D02F4D">
              <w:rPr>
                <w:noProof/>
                <w:webHidden/>
              </w:rPr>
              <w:tab/>
            </w:r>
            <w:r w:rsidRPr="00D02F4D">
              <w:rPr>
                <w:noProof/>
                <w:webHidden/>
              </w:rPr>
              <w:fldChar w:fldCharType="begin"/>
            </w:r>
            <w:r w:rsidRPr="00D02F4D">
              <w:rPr>
                <w:noProof/>
                <w:webHidden/>
              </w:rPr>
              <w:instrText xml:space="preserve"> PAGEREF _Toc221646437 \h </w:instrText>
            </w:r>
            <w:r w:rsidRPr="00D02F4D">
              <w:rPr>
                <w:noProof/>
                <w:webHidden/>
              </w:rPr>
            </w:r>
            <w:r w:rsidRPr="00D02F4D">
              <w:rPr>
                <w:noProof/>
                <w:webHidden/>
              </w:rPr>
              <w:fldChar w:fldCharType="separate"/>
            </w:r>
            <w:r w:rsidRPr="00D02F4D">
              <w:rPr>
                <w:noProof/>
                <w:webHidden/>
              </w:rPr>
              <w:t>5</w:t>
            </w:r>
            <w:r w:rsidRPr="00D02F4D">
              <w:rPr>
                <w:noProof/>
                <w:webHidden/>
              </w:rPr>
              <w:fldChar w:fldCharType="end"/>
            </w:r>
          </w:hyperlink>
        </w:p>
        <w:p w14:paraId="7F956C87" w14:textId="5E6ACDAE" w:rsidR="00D02F4D" w:rsidRPr="00D02F4D" w:rsidRDefault="00D02F4D">
          <w:pPr>
            <w:pStyle w:val="TOC1"/>
            <w:tabs>
              <w:tab w:val="left" w:pos="440"/>
              <w:tab w:val="right" w:leader="dot" w:pos="9016"/>
            </w:tabs>
            <w:rPr>
              <w:rFonts w:eastAsiaTheme="minorEastAsia"/>
              <w:noProof/>
              <w:lang w:eastAsia="en-GB"/>
            </w:rPr>
          </w:pPr>
          <w:hyperlink w:anchor="_Toc221646438" w:history="1">
            <w:r w:rsidRPr="00D02F4D">
              <w:rPr>
                <w:rStyle w:val="Hyperlink"/>
                <w:rFonts w:ascii="Aptos Display" w:hAnsi="Aptos Display"/>
                <w:noProof/>
                <w:lang w:eastAsia="ja-JP"/>
              </w:rPr>
              <w:t>4.</w:t>
            </w:r>
            <w:r w:rsidRPr="00D02F4D">
              <w:rPr>
                <w:rFonts w:eastAsiaTheme="minorEastAsia"/>
                <w:noProof/>
                <w:lang w:eastAsia="en-GB"/>
              </w:rPr>
              <w:tab/>
            </w:r>
            <w:r w:rsidRPr="00D02F4D">
              <w:rPr>
                <w:rStyle w:val="Hyperlink"/>
                <w:rFonts w:ascii="Aptos Display" w:hAnsi="Aptos Display"/>
                <w:noProof/>
                <w:lang w:eastAsia="ja-JP"/>
              </w:rPr>
              <w:t>Additional Exclusions Information</w:t>
            </w:r>
            <w:r w:rsidRPr="00D02F4D">
              <w:rPr>
                <w:noProof/>
                <w:webHidden/>
              </w:rPr>
              <w:tab/>
            </w:r>
            <w:r w:rsidRPr="00D02F4D">
              <w:rPr>
                <w:noProof/>
                <w:webHidden/>
              </w:rPr>
              <w:fldChar w:fldCharType="begin"/>
            </w:r>
            <w:r w:rsidRPr="00D02F4D">
              <w:rPr>
                <w:noProof/>
                <w:webHidden/>
              </w:rPr>
              <w:instrText xml:space="preserve"> PAGEREF _Toc221646438 \h </w:instrText>
            </w:r>
            <w:r w:rsidRPr="00D02F4D">
              <w:rPr>
                <w:noProof/>
                <w:webHidden/>
              </w:rPr>
            </w:r>
            <w:r w:rsidRPr="00D02F4D">
              <w:rPr>
                <w:noProof/>
                <w:webHidden/>
              </w:rPr>
              <w:fldChar w:fldCharType="separate"/>
            </w:r>
            <w:r w:rsidRPr="00D02F4D">
              <w:rPr>
                <w:noProof/>
                <w:webHidden/>
              </w:rPr>
              <w:t>6</w:t>
            </w:r>
            <w:r w:rsidRPr="00D02F4D">
              <w:rPr>
                <w:noProof/>
                <w:webHidden/>
              </w:rPr>
              <w:fldChar w:fldCharType="end"/>
            </w:r>
          </w:hyperlink>
        </w:p>
        <w:p w14:paraId="22716F74" w14:textId="2EC8648F" w:rsidR="00D02F4D" w:rsidRPr="00D02F4D" w:rsidRDefault="00D02F4D">
          <w:pPr>
            <w:pStyle w:val="TOC2"/>
            <w:tabs>
              <w:tab w:val="left" w:pos="960"/>
              <w:tab w:val="right" w:leader="dot" w:pos="9016"/>
            </w:tabs>
            <w:rPr>
              <w:rFonts w:eastAsiaTheme="minorEastAsia"/>
              <w:noProof/>
              <w:lang w:eastAsia="en-GB"/>
            </w:rPr>
          </w:pPr>
          <w:hyperlink w:anchor="_Toc221646439" w:history="1">
            <w:r w:rsidRPr="00D02F4D">
              <w:rPr>
                <w:rStyle w:val="Hyperlink"/>
                <w:rFonts w:ascii="Aptos" w:hAnsi="Aptos"/>
                <w:noProof/>
              </w:rPr>
              <w:t>4.1.</w:t>
            </w:r>
            <w:r w:rsidRPr="00D02F4D">
              <w:rPr>
                <w:rFonts w:eastAsiaTheme="minorEastAsia"/>
                <w:noProof/>
                <w:lang w:eastAsia="en-GB"/>
              </w:rPr>
              <w:tab/>
            </w:r>
            <w:r w:rsidRPr="00D02F4D">
              <w:rPr>
                <w:rStyle w:val="Hyperlink"/>
                <w:noProof/>
              </w:rPr>
              <w:t>Associated Persons</w:t>
            </w:r>
            <w:r w:rsidRPr="00D02F4D">
              <w:rPr>
                <w:noProof/>
                <w:webHidden/>
              </w:rPr>
              <w:tab/>
            </w:r>
            <w:r w:rsidRPr="00D02F4D">
              <w:rPr>
                <w:noProof/>
                <w:webHidden/>
              </w:rPr>
              <w:fldChar w:fldCharType="begin"/>
            </w:r>
            <w:r w:rsidRPr="00D02F4D">
              <w:rPr>
                <w:noProof/>
                <w:webHidden/>
              </w:rPr>
              <w:instrText xml:space="preserve"> PAGEREF _Toc221646439 \h </w:instrText>
            </w:r>
            <w:r w:rsidRPr="00D02F4D">
              <w:rPr>
                <w:noProof/>
                <w:webHidden/>
              </w:rPr>
            </w:r>
            <w:r w:rsidRPr="00D02F4D">
              <w:rPr>
                <w:noProof/>
                <w:webHidden/>
              </w:rPr>
              <w:fldChar w:fldCharType="separate"/>
            </w:r>
            <w:r w:rsidRPr="00D02F4D">
              <w:rPr>
                <w:noProof/>
                <w:webHidden/>
              </w:rPr>
              <w:t>6</w:t>
            </w:r>
            <w:r w:rsidRPr="00D02F4D">
              <w:rPr>
                <w:noProof/>
                <w:webHidden/>
              </w:rPr>
              <w:fldChar w:fldCharType="end"/>
            </w:r>
          </w:hyperlink>
        </w:p>
        <w:p w14:paraId="74CD8B15" w14:textId="536AE78D" w:rsidR="00D02F4D" w:rsidRPr="00D02F4D" w:rsidRDefault="00D02F4D">
          <w:pPr>
            <w:pStyle w:val="TOC2"/>
            <w:tabs>
              <w:tab w:val="left" w:pos="960"/>
              <w:tab w:val="right" w:leader="dot" w:pos="9016"/>
            </w:tabs>
            <w:rPr>
              <w:rFonts w:eastAsiaTheme="minorEastAsia"/>
              <w:noProof/>
              <w:lang w:eastAsia="en-GB"/>
            </w:rPr>
          </w:pPr>
          <w:hyperlink w:anchor="_Toc221646440" w:history="1">
            <w:r w:rsidRPr="00D02F4D">
              <w:rPr>
                <w:rStyle w:val="Hyperlink"/>
                <w:rFonts w:ascii="Aptos" w:hAnsi="Aptos"/>
                <w:noProof/>
              </w:rPr>
              <w:t>4.5.</w:t>
            </w:r>
            <w:r w:rsidRPr="00D02F4D">
              <w:rPr>
                <w:rFonts w:eastAsiaTheme="minorEastAsia"/>
                <w:noProof/>
                <w:lang w:eastAsia="en-GB"/>
              </w:rPr>
              <w:tab/>
            </w:r>
            <w:r w:rsidRPr="00D02F4D">
              <w:rPr>
                <w:rStyle w:val="Hyperlink"/>
                <w:noProof/>
              </w:rPr>
              <w:t>Subcontractors</w:t>
            </w:r>
            <w:r w:rsidRPr="00D02F4D">
              <w:rPr>
                <w:noProof/>
                <w:webHidden/>
              </w:rPr>
              <w:tab/>
            </w:r>
            <w:r w:rsidRPr="00D02F4D">
              <w:rPr>
                <w:noProof/>
                <w:webHidden/>
              </w:rPr>
              <w:fldChar w:fldCharType="begin"/>
            </w:r>
            <w:r w:rsidRPr="00D02F4D">
              <w:rPr>
                <w:noProof/>
                <w:webHidden/>
              </w:rPr>
              <w:instrText xml:space="preserve"> PAGEREF _Toc221646440 \h </w:instrText>
            </w:r>
            <w:r w:rsidRPr="00D02F4D">
              <w:rPr>
                <w:noProof/>
                <w:webHidden/>
              </w:rPr>
            </w:r>
            <w:r w:rsidRPr="00D02F4D">
              <w:rPr>
                <w:noProof/>
                <w:webHidden/>
              </w:rPr>
              <w:fldChar w:fldCharType="separate"/>
            </w:r>
            <w:r w:rsidRPr="00D02F4D">
              <w:rPr>
                <w:noProof/>
                <w:webHidden/>
              </w:rPr>
              <w:t>7</w:t>
            </w:r>
            <w:r w:rsidRPr="00D02F4D">
              <w:rPr>
                <w:noProof/>
                <w:webHidden/>
              </w:rPr>
              <w:fldChar w:fldCharType="end"/>
            </w:r>
          </w:hyperlink>
        </w:p>
        <w:p w14:paraId="0C5D8B95" w14:textId="450CF207" w:rsidR="00D02F4D" w:rsidRPr="00D02F4D" w:rsidRDefault="00D02F4D">
          <w:pPr>
            <w:pStyle w:val="TOC1"/>
            <w:tabs>
              <w:tab w:val="left" w:pos="440"/>
              <w:tab w:val="right" w:leader="dot" w:pos="9016"/>
            </w:tabs>
            <w:rPr>
              <w:rFonts w:eastAsiaTheme="minorEastAsia"/>
              <w:noProof/>
              <w:lang w:eastAsia="en-GB"/>
            </w:rPr>
          </w:pPr>
          <w:hyperlink w:anchor="_Toc221646441" w:history="1">
            <w:r w:rsidRPr="00D02F4D">
              <w:rPr>
                <w:rStyle w:val="Hyperlink"/>
                <w:rFonts w:ascii="Aptos Display" w:hAnsi="Aptos Display"/>
                <w:noProof/>
              </w:rPr>
              <w:t>5.</w:t>
            </w:r>
            <w:r w:rsidRPr="00D02F4D">
              <w:rPr>
                <w:rFonts w:eastAsiaTheme="minorEastAsia"/>
                <w:noProof/>
                <w:lang w:eastAsia="en-GB"/>
              </w:rPr>
              <w:tab/>
            </w:r>
            <w:r w:rsidRPr="00D02F4D">
              <w:rPr>
                <w:rStyle w:val="Hyperlink"/>
                <w:rFonts w:ascii="Aptos Display" w:hAnsi="Aptos Display"/>
                <w:noProof/>
                <w:lang w:eastAsia="ja-JP"/>
              </w:rPr>
              <w:t>Conditions</w:t>
            </w:r>
            <w:r w:rsidRPr="00D02F4D">
              <w:rPr>
                <w:rStyle w:val="Hyperlink"/>
                <w:noProof/>
              </w:rPr>
              <w:t xml:space="preserve"> of Participation</w:t>
            </w:r>
            <w:r w:rsidRPr="00D02F4D">
              <w:rPr>
                <w:noProof/>
                <w:webHidden/>
              </w:rPr>
              <w:tab/>
            </w:r>
            <w:r w:rsidRPr="00D02F4D">
              <w:rPr>
                <w:noProof/>
                <w:webHidden/>
              </w:rPr>
              <w:fldChar w:fldCharType="begin"/>
            </w:r>
            <w:r w:rsidRPr="00D02F4D">
              <w:rPr>
                <w:noProof/>
                <w:webHidden/>
              </w:rPr>
              <w:instrText xml:space="preserve"> PAGEREF _Toc221646441 \h </w:instrText>
            </w:r>
            <w:r w:rsidRPr="00D02F4D">
              <w:rPr>
                <w:noProof/>
                <w:webHidden/>
              </w:rPr>
            </w:r>
            <w:r w:rsidRPr="00D02F4D">
              <w:rPr>
                <w:noProof/>
                <w:webHidden/>
              </w:rPr>
              <w:fldChar w:fldCharType="separate"/>
            </w:r>
            <w:r w:rsidRPr="00D02F4D">
              <w:rPr>
                <w:noProof/>
                <w:webHidden/>
              </w:rPr>
              <w:t>8</w:t>
            </w:r>
            <w:r w:rsidRPr="00D02F4D">
              <w:rPr>
                <w:noProof/>
                <w:webHidden/>
              </w:rPr>
              <w:fldChar w:fldCharType="end"/>
            </w:r>
          </w:hyperlink>
        </w:p>
        <w:p w14:paraId="7BC09CC8" w14:textId="5578D63E" w:rsidR="00D02F4D" w:rsidRPr="00D02F4D" w:rsidRDefault="00D02F4D">
          <w:pPr>
            <w:pStyle w:val="TOC2"/>
            <w:tabs>
              <w:tab w:val="left" w:pos="960"/>
              <w:tab w:val="right" w:leader="dot" w:pos="9016"/>
            </w:tabs>
            <w:rPr>
              <w:rFonts w:eastAsiaTheme="minorEastAsia"/>
              <w:noProof/>
              <w:lang w:eastAsia="en-GB"/>
            </w:rPr>
          </w:pPr>
          <w:hyperlink w:anchor="_Toc221646442" w:history="1">
            <w:r w:rsidRPr="00D02F4D">
              <w:rPr>
                <w:rStyle w:val="Hyperlink"/>
                <w:rFonts w:ascii="Aptos" w:hAnsi="Aptos"/>
                <w:noProof/>
              </w:rPr>
              <w:t>5.1.</w:t>
            </w:r>
            <w:r w:rsidRPr="00D02F4D">
              <w:rPr>
                <w:rFonts w:eastAsiaTheme="minorEastAsia"/>
                <w:noProof/>
                <w:lang w:eastAsia="en-GB"/>
              </w:rPr>
              <w:tab/>
            </w:r>
            <w:r w:rsidRPr="00D02F4D">
              <w:rPr>
                <w:rStyle w:val="Hyperlink"/>
                <w:noProof/>
              </w:rPr>
              <w:t>Financial Capacity</w:t>
            </w:r>
            <w:r w:rsidRPr="00D02F4D">
              <w:rPr>
                <w:noProof/>
                <w:webHidden/>
              </w:rPr>
              <w:tab/>
            </w:r>
            <w:r w:rsidRPr="00D02F4D">
              <w:rPr>
                <w:noProof/>
                <w:webHidden/>
              </w:rPr>
              <w:fldChar w:fldCharType="begin"/>
            </w:r>
            <w:r w:rsidRPr="00D02F4D">
              <w:rPr>
                <w:noProof/>
                <w:webHidden/>
              </w:rPr>
              <w:instrText xml:space="preserve"> PAGEREF _Toc221646442 \h </w:instrText>
            </w:r>
            <w:r w:rsidRPr="00D02F4D">
              <w:rPr>
                <w:noProof/>
                <w:webHidden/>
              </w:rPr>
            </w:r>
            <w:r w:rsidRPr="00D02F4D">
              <w:rPr>
                <w:noProof/>
                <w:webHidden/>
              </w:rPr>
              <w:fldChar w:fldCharType="separate"/>
            </w:r>
            <w:r w:rsidRPr="00D02F4D">
              <w:rPr>
                <w:noProof/>
                <w:webHidden/>
              </w:rPr>
              <w:t>8</w:t>
            </w:r>
            <w:r w:rsidRPr="00D02F4D">
              <w:rPr>
                <w:noProof/>
                <w:webHidden/>
              </w:rPr>
              <w:fldChar w:fldCharType="end"/>
            </w:r>
          </w:hyperlink>
        </w:p>
        <w:p w14:paraId="274B93B4" w14:textId="3A7257E5" w:rsidR="00D02F4D" w:rsidRPr="00D02F4D" w:rsidRDefault="00D02F4D">
          <w:pPr>
            <w:pStyle w:val="TOC2"/>
            <w:tabs>
              <w:tab w:val="left" w:pos="960"/>
              <w:tab w:val="right" w:leader="dot" w:pos="9016"/>
            </w:tabs>
            <w:rPr>
              <w:rFonts w:eastAsiaTheme="minorEastAsia"/>
              <w:noProof/>
              <w:lang w:eastAsia="en-GB"/>
            </w:rPr>
          </w:pPr>
          <w:hyperlink w:anchor="_Toc221646443" w:history="1">
            <w:r w:rsidRPr="00D02F4D">
              <w:rPr>
                <w:rStyle w:val="Hyperlink"/>
                <w:rFonts w:ascii="Aptos" w:hAnsi="Aptos"/>
                <w:noProof/>
              </w:rPr>
              <w:t>5.3.</w:t>
            </w:r>
            <w:r w:rsidRPr="00D02F4D">
              <w:rPr>
                <w:rFonts w:eastAsiaTheme="minorEastAsia"/>
                <w:noProof/>
                <w:lang w:eastAsia="en-GB"/>
              </w:rPr>
              <w:tab/>
            </w:r>
            <w:r w:rsidRPr="00D02F4D">
              <w:rPr>
                <w:rStyle w:val="Hyperlink"/>
                <w:noProof/>
              </w:rPr>
              <w:t>Legal Capacity Conditions of Participation</w:t>
            </w:r>
            <w:r w:rsidRPr="00D02F4D">
              <w:rPr>
                <w:noProof/>
                <w:webHidden/>
              </w:rPr>
              <w:tab/>
            </w:r>
            <w:r w:rsidRPr="00D02F4D">
              <w:rPr>
                <w:noProof/>
                <w:webHidden/>
              </w:rPr>
              <w:fldChar w:fldCharType="begin"/>
            </w:r>
            <w:r w:rsidRPr="00D02F4D">
              <w:rPr>
                <w:noProof/>
                <w:webHidden/>
              </w:rPr>
              <w:instrText xml:space="preserve"> PAGEREF _Toc221646443 \h </w:instrText>
            </w:r>
            <w:r w:rsidRPr="00D02F4D">
              <w:rPr>
                <w:noProof/>
                <w:webHidden/>
              </w:rPr>
            </w:r>
            <w:r w:rsidRPr="00D02F4D">
              <w:rPr>
                <w:noProof/>
                <w:webHidden/>
              </w:rPr>
              <w:fldChar w:fldCharType="separate"/>
            </w:r>
            <w:r w:rsidRPr="00D02F4D">
              <w:rPr>
                <w:noProof/>
                <w:webHidden/>
              </w:rPr>
              <w:t>10</w:t>
            </w:r>
            <w:r w:rsidRPr="00D02F4D">
              <w:rPr>
                <w:noProof/>
                <w:webHidden/>
              </w:rPr>
              <w:fldChar w:fldCharType="end"/>
            </w:r>
          </w:hyperlink>
        </w:p>
        <w:p w14:paraId="196E1B5D" w14:textId="2F66772E" w:rsidR="00D02F4D" w:rsidRPr="00D02F4D" w:rsidRDefault="00D02F4D">
          <w:pPr>
            <w:pStyle w:val="TOC1"/>
            <w:tabs>
              <w:tab w:val="left" w:pos="440"/>
              <w:tab w:val="right" w:leader="dot" w:pos="9016"/>
            </w:tabs>
            <w:rPr>
              <w:rFonts w:eastAsiaTheme="minorEastAsia"/>
              <w:noProof/>
              <w:lang w:eastAsia="en-GB"/>
            </w:rPr>
          </w:pPr>
          <w:hyperlink w:anchor="_Toc221646444" w:history="1">
            <w:r w:rsidRPr="00D02F4D">
              <w:rPr>
                <w:rStyle w:val="Hyperlink"/>
                <w:rFonts w:ascii="Aptos Display" w:hAnsi="Aptos Display"/>
                <w:noProof/>
              </w:rPr>
              <w:t>6.</w:t>
            </w:r>
            <w:r w:rsidRPr="00D02F4D">
              <w:rPr>
                <w:rFonts w:eastAsiaTheme="minorEastAsia"/>
                <w:noProof/>
                <w:lang w:eastAsia="en-GB"/>
              </w:rPr>
              <w:tab/>
            </w:r>
            <w:r w:rsidRPr="00D02F4D">
              <w:rPr>
                <w:rStyle w:val="Hyperlink"/>
                <w:rFonts w:ascii="Aptos Display" w:hAnsi="Aptos Display"/>
                <w:noProof/>
                <w:lang w:eastAsia="ja-JP"/>
              </w:rPr>
              <w:t>Technical</w:t>
            </w:r>
            <w:r w:rsidRPr="00D02F4D">
              <w:rPr>
                <w:rStyle w:val="Hyperlink"/>
                <w:noProof/>
              </w:rPr>
              <w:t xml:space="preserve"> Ability</w:t>
            </w:r>
            <w:r w:rsidRPr="00D02F4D">
              <w:rPr>
                <w:noProof/>
                <w:webHidden/>
              </w:rPr>
              <w:tab/>
            </w:r>
            <w:r w:rsidRPr="00D02F4D">
              <w:rPr>
                <w:noProof/>
                <w:webHidden/>
              </w:rPr>
              <w:fldChar w:fldCharType="begin"/>
            </w:r>
            <w:r w:rsidRPr="00D02F4D">
              <w:rPr>
                <w:noProof/>
                <w:webHidden/>
              </w:rPr>
              <w:instrText xml:space="preserve"> PAGEREF _Toc221646444 \h </w:instrText>
            </w:r>
            <w:r w:rsidRPr="00D02F4D">
              <w:rPr>
                <w:noProof/>
                <w:webHidden/>
              </w:rPr>
            </w:r>
            <w:r w:rsidRPr="00D02F4D">
              <w:rPr>
                <w:noProof/>
                <w:webHidden/>
              </w:rPr>
              <w:fldChar w:fldCharType="separate"/>
            </w:r>
            <w:r w:rsidRPr="00D02F4D">
              <w:rPr>
                <w:noProof/>
                <w:webHidden/>
              </w:rPr>
              <w:t>12</w:t>
            </w:r>
            <w:r w:rsidRPr="00D02F4D">
              <w:rPr>
                <w:noProof/>
                <w:webHidden/>
              </w:rPr>
              <w:fldChar w:fldCharType="end"/>
            </w:r>
          </w:hyperlink>
        </w:p>
        <w:p w14:paraId="301C7064" w14:textId="024CB061" w:rsidR="00D02F4D" w:rsidRPr="00D02F4D" w:rsidRDefault="00D02F4D">
          <w:pPr>
            <w:pStyle w:val="TOC2"/>
            <w:tabs>
              <w:tab w:val="left" w:pos="960"/>
              <w:tab w:val="right" w:leader="dot" w:pos="9016"/>
            </w:tabs>
            <w:rPr>
              <w:rFonts w:eastAsiaTheme="minorEastAsia"/>
              <w:noProof/>
              <w:lang w:eastAsia="en-GB"/>
            </w:rPr>
          </w:pPr>
          <w:hyperlink w:anchor="_Toc221646445" w:history="1">
            <w:r w:rsidRPr="00D02F4D">
              <w:rPr>
                <w:rStyle w:val="Hyperlink"/>
                <w:rFonts w:ascii="Aptos" w:hAnsi="Aptos"/>
                <w:noProof/>
              </w:rPr>
              <w:t>6.1.</w:t>
            </w:r>
            <w:r w:rsidRPr="00D02F4D">
              <w:rPr>
                <w:rFonts w:eastAsiaTheme="minorEastAsia"/>
                <w:noProof/>
                <w:lang w:eastAsia="en-GB"/>
              </w:rPr>
              <w:tab/>
            </w:r>
            <w:r w:rsidRPr="00D02F4D">
              <w:rPr>
                <w:rStyle w:val="Hyperlink"/>
                <w:noProof/>
              </w:rPr>
              <w:t>Part A: Relevant experience and contract examples</w:t>
            </w:r>
            <w:r w:rsidRPr="00D02F4D">
              <w:rPr>
                <w:noProof/>
                <w:webHidden/>
              </w:rPr>
              <w:tab/>
            </w:r>
            <w:r w:rsidRPr="00D02F4D">
              <w:rPr>
                <w:noProof/>
                <w:webHidden/>
              </w:rPr>
              <w:fldChar w:fldCharType="begin"/>
            </w:r>
            <w:r w:rsidRPr="00D02F4D">
              <w:rPr>
                <w:noProof/>
                <w:webHidden/>
              </w:rPr>
              <w:instrText xml:space="preserve"> PAGEREF _Toc221646445 \h </w:instrText>
            </w:r>
            <w:r w:rsidRPr="00D02F4D">
              <w:rPr>
                <w:noProof/>
                <w:webHidden/>
              </w:rPr>
            </w:r>
            <w:r w:rsidRPr="00D02F4D">
              <w:rPr>
                <w:noProof/>
                <w:webHidden/>
              </w:rPr>
              <w:fldChar w:fldCharType="separate"/>
            </w:r>
            <w:r w:rsidRPr="00D02F4D">
              <w:rPr>
                <w:noProof/>
                <w:webHidden/>
              </w:rPr>
              <w:t>12</w:t>
            </w:r>
            <w:r w:rsidRPr="00D02F4D">
              <w:rPr>
                <w:noProof/>
                <w:webHidden/>
              </w:rPr>
              <w:fldChar w:fldCharType="end"/>
            </w:r>
          </w:hyperlink>
        </w:p>
        <w:p w14:paraId="4E10693F" w14:textId="38DF33E4" w:rsidR="00D02F4D" w:rsidRPr="00D02F4D" w:rsidRDefault="00D02F4D">
          <w:pPr>
            <w:pStyle w:val="TOC2"/>
            <w:tabs>
              <w:tab w:val="left" w:pos="960"/>
              <w:tab w:val="right" w:leader="dot" w:pos="9016"/>
            </w:tabs>
            <w:rPr>
              <w:rFonts w:eastAsiaTheme="minorEastAsia"/>
              <w:noProof/>
              <w:lang w:eastAsia="en-GB"/>
            </w:rPr>
          </w:pPr>
          <w:hyperlink w:anchor="_Toc221646446" w:history="1">
            <w:r w:rsidRPr="00D02F4D">
              <w:rPr>
                <w:rStyle w:val="Hyperlink"/>
                <w:rFonts w:ascii="Aptos" w:hAnsi="Aptos"/>
                <w:noProof/>
              </w:rPr>
              <w:t>6.3.</w:t>
            </w:r>
            <w:r w:rsidRPr="00D02F4D">
              <w:rPr>
                <w:rFonts w:eastAsiaTheme="minorEastAsia"/>
                <w:noProof/>
                <w:lang w:eastAsia="en-GB"/>
              </w:rPr>
              <w:tab/>
            </w:r>
            <w:r w:rsidRPr="00D02F4D">
              <w:rPr>
                <w:rStyle w:val="Hyperlink"/>
                <w:noProof/>
              </w:rPr>
              <w:t>Part B: Contract Management (including where using subcontractors)</w:t>
            </w:r>
            <w:r w:rsidRPr="00D02F4D">
              <w:rPr>
                <w:noProof/>
                <w:webHidden/>
              </w:rPr>
              <w:tab/>
            </w:r>
            <w:r w:rsidRPr="00D02F4D">
              <w:rPr>
                <w:noProof/>
                <w:webHidden/>
              </w:rPr>
              <w:fldChar w:fldCharType="begin"/>
            </w:r>
            <w:r w:rsidRPr="00D02F4D">
              <w:rPr>
                <w:noProof/>
                <w:webHidden/>
              </w:rPr>
              <w:instrText xml:space="preserve"> PAGEREF _Toc221646446 \h </w:instrText>
            </w:r>
            <w:r w:rsidRPr="00D02F4D">
              <w:rPr>
                <w:noProof/>
                <w:webHidden/>
              </w:rPr>
            </w:r>
            <w:r w:rsidRPr="00D02F4D">
              <w:rPr>
                <w:noProof/>
                <w:webHidden/>
              </w:rPr>
              <w:fldChar w:fldCharType="separate"/>
            </w:r>
            <w:r w:rsidRPr="00D02F4D">
              <w:rPr>
                <w:noProof/>
                <w:webHidden/>
              </w:rPr>
              <w:t>14</w:t>
            </w:r>
            <w:r w:rsidRPr="00D02F4D">
              <w:rPr>
                <w:noProof/>
                <w:webHidden/>
              </w:rPr>
              <w:fldChar w:fldCharType="end"/>
            </w:r>
          </w:hyperlink>
        </w:p>
        <w:p w14:paraId="66A26336" w14:textId="7285331E" w:rsidR="00D02F4D" w:rsidRPr="00D02F4D" w:rsidRDefault="00D02F4D">
          <w:pPr>
            <w:pStyle w:val="TOC2"/>
            <w:tabs>
              <w:tab w:val="left" w:pos="960"/>
              <w:tab w:val="right" w:leader="dot" w:pos="9016"/>
            </w:tabs>
            <w:rPr>
              <w:rFonts w:eastAsiaTheme="minorEastAsia"/>
              <w:noProof/>
              <w:lang w:eastAsia="en-GB"/>
            </w:rPr>
          </w:pPr>
          <w:hyperlink w:anchor="_Toc221646447" w:history="1">
            <w:r w:rsidRPr="00D02F4D">
              <w:rPr>
                <w:rStyle w:val="Hyperlink"/>
                <w:rFonts w:ascii="Aptos" w:hAnsi="Aptos"/>
                <w:noProof/>
              </w:rPr>
              <w:t>6.8.</w:t>
            </w:r>
            <w:r w:rsidRPr="00D02F4D">
              <w:rPr>
                <w:rFonts w:eastAsiaTheme="minorEastAsia"/>
                <w:noProof/>
                <w:lang w:eastAsia="en-GB"/>
              </w:rPr>
              <w:tab/>
            </w:r>
            <w:r w:rsidRPr="00D02F4D">
              <w:rPr>
                <w:rStyle w:val="Hyperlink"/>
                <w:noProof/>
              </w:rPr>
              <w:t>Part C: Risk Management (including where using subcontractors)</w:t>
            </w:r>
            <w:r w:rsidRPr="00D02F4D">
              <w:rPr>
                <w:noProof/>
                <w:webHidden/>
              </w:rPr>
              <w:tab/>
            </w:r>
            <w:r w:rsidRPr="00D02F4D">
              <w:rPr>
                <w:noProof/>
                <w:webHidden/>
              </w:rPr>
              <w:fldChar w:fldCharType="begin"/>
            </w:r>
            <w:r w:rsidRPr="00D02F4D">
              <w:rPr>
                <w:noProof/>
                <w:webHidden/>
              </w:rPr>
              <w:instrText xml:space="preserve"> PAGEREF _Toc221646447 \h </w:instrText>
            </w:r>
            <w:r w:rsidRPr="00D02F4D">
              <w:rPr>
                <w:noProof/>
                <w:webHidden/>
              </w:rPr>
            </w:r>
            <w:r w:rsidRPr="00D02F4D">
              <w:rPr>
                <w:noProof/>
                <w:webHidden/>
              </w:rPr>
              <w:fldChar w:fldCharType="separate"/>
            </w:r>
            <w:r w:rsidRPr="00D02F4D">
              <w:rPr>
                <w:noProof/>
                <w:webHidden/>
              </w:rPr>
              <w:t>15</w:t>
            </w:r>
            <w:r w:rsidRPr="00D02F4D">
              <w:rPr>
                <w:noProof/>
                <w:webHidden/>
              </w:rPr>
              <w:fldChar w:fldCharType="end"/>
            </w:r>
          </w:hyperlink>
        </w:p>
        <w:p w14:paraId="7EC4F9D6" w14:textId="570EEA5D" w:rsidR="00D02F4D" w:rsidRPr="00D02F4D" w:rsidRDefault="00D02F4D">
          <w:pPr>
            <w:pStyle w:val="TOC1"/>
            <w:tabs>
              <w:tab w:val="left" w:pos="440"/>
              <w:tab w:val="right" w:leader="dot" w:pos="9016"/>
            </w:tabs>
            <w:rPr>
              <w:rFonts w:eastAsiaTheme="minorEastAsia"/>
              <w:noProof/>
              <w:lang w:eastAsia="en-GB"/>
            </w:rPr>
          </w:pPr>
          <w:hyperlink w:anchor="_Toc221646448" w:history="1">
            <w:r w:rsidRPr="00D02F4D">
              <w:rPr>
                <w:rStyle w:val="Hyperlink"/>
                <w:rFonts w:ascii="Aptos Display" w:hAnsi="Aptos Display"/>
                <w:noProof/>
                <w:lang w:eastAsia="ja-JP"/>
              </w:rPr>
              <w:t>7.</w:t>
            </w:r>
            <w:r w:rsidRPr="00D02F4D">
              <w:rPr>
                <w:rFonts w:eastAsiaTheme="minorEastAsia"/>
                <w:noProof/>
                <w:lang w:eastAsia="en-GB"/>
              </w:rPr>
              <w:tab/>
            </w:r>
            <w:r w:rsidRPr="00D02F4D">
              <w:rPr>
                <w:rStyle w:val="Hyperlink"/>
                <w:rFonts w:ascii="Aptos Display" w:hAnsi="Aptos Display"/>
                <w:noProof/>
                <w:lang w:eastAsia="ja-JP"/>
              </w:rPr>
              <w:t>Additional Obligations</w:t>
            </w:r>
            <w:r w:rsidRPr="00D02F4D">
              <w:rPr>
                <w:noProof/>
                <w:webHidden/>
              </w:rPr>
              <w:tab/>
            </w:r>
            <w:r w:rsidRPr="00D02F4D">
              <w:rPr>
                <w:noProof/>
                <w:webHidden/>
              </w:rPr>
              <w:fldChar w:fldCharType="begin"/>
            </w:r>
            <w:r w:rsidRPr="00D02F4D">
              <w:rPr>
                <w:noProof/>
                <w:webHidden/>
              </w:rPr>
              <w:instrText xml:space="preserve"> PAGEREF _Toc221646448 \h </w:instrText>
            </w:r>
            <w:r w:rsidRPr="00D02F4D">
              <w:rPr>
                <w:noProof/>
                <w:webHidden/>
              </w:rPr>
            </w:r>
            <w:r w:rsidRPr="00D02F4D">
              <w:rPr>
                <w:noProof/>
                <w:webHidden/>
              </w:rPr>
              <w:fldChar w:fldCharType="separate"/>
            </w:r>
            <w:r w:rsidRPr="00D02F4D">
              <w:rPr>
                <w:noProof/>
                <w:webHidden/>
              </w:rPr>
              <w:t>16</w:t>
            </w:r>
            <w:r w:rsidRPr="00D02F4D">
              <w:rPr>
                <w:noProof/>
                <w:webHidden/>
              </w:rPr>
              <w:fldChar w:fldCharType="end"/>
            </w:r>
          </w:hyperlink>
        </w:p>
        <w:p w14:paraId="65B1842C" w14:textId="63DF6BC2" w:rsidR="00D02F4D" w:rsidRPr="00D02F4D" w:rsidRDefault="00D02F4D">
          <w:pPr>
            <w:pStyle w:val="TOC1"/>
            <w:tabs>
              <w:tab w:val="left" w:pos="440"/>
              <w:tab w:val="right" w:leader="dot" w:pos="9016"/>
            </w:tabs>
            <w:rPr>
              <w:rFonts w:eastAsiaTheme="minorEastAsia"/>
              <w:noProof/>
              <w:lang w:eastAsia="en-GB"/>
            </w:rPr>
          </w:pPr>
          <w:hyperlink w:anchor="_Toc221646449" w:history="1">
            <w:r w:rsidRPr="00D02F4D">
              <w:rPr>
                <w:rStyle w:val="Hyperlink"/>
                <w:rFonts w:ascii="Aptos Display" w:hAnsi="Aptos Display"/>
                <w:noProof/>
                <w:lang w:eastAsia="ja-JP"/>
              </w:rPr>
              <w:t>8.</w:t>
            </w:r>
            <w:r w:rsidRPr="00D02F4D">
              <w:rPr>
                <w:rFonts w:eastAsiaTheme="minorEastAsia"/>
                <w:noProof/>
                <w:lang w:eastAsia="en-GB"/>
              </w:rPr>
              <w:tab/>
            </w:r>
            <w:r w:rsidRPr="00D02F4D">
              <w:rPr>
                <w:rStyle w:val="Hyperlink"/>
                <w:rFonts w:ascii="Aptos Display" w:hAnsi="Aptos Display"/>
                <w:noProof/>
                <w:lang w:eastAsia="ja-JP"/>
              </w:rPr>
              <w:t>Tackling Modern Slavery in Supply Chains (PPN 009)</w:t>
            </w:r>
            <w:r w:rsidRPr="00D02F4D">
              <w:rPr>
                <w:noProof/>
                <w:webHidden/>
              </w:rPr>
              <w:tab/>
            </w:r>
            <w:r w:rsidRPr="00D02F4D">
              <w:rPr>
                <w:noProof/>
                <w:webHidden/>
              </w:rPr>
              <w:fldChar w:fldCharType="begin"/>
            </w:r>
            <w:r w:rsidRPr="00D02F4D">
              <w:rPr>
                <w:noProof/>
                <w:webHidden/>
              </w:rPr>
              <w:instrText xml:space="preserve"> PAGEREF _Toc221646449 \h </w:instrText>
            </w:r>
            <w:r w:rsidRPr="00D02F4D">
              <w:rPr>
                <w:noProof/>
                <w:webHidden/>
              </w:rPr>
            </w:r>
            <w:r w:rsidRPr="00D02F4D">
              <w:rPr>
                <w:noProof/>
                <w:webHidden/>
              </w:rPr>
              <w:fldChar w:fldCharType="separate"/>
            </w:r>
            <w:r w:rsidRPr="00D02F4D">
              <w:rPr>
                <w:noProof/>
                <w:webHidden/>
              </w:rPr>
              <w:t>18</w:t>
            </w:r>
            <w:r w:rsidRPr="00D02F4D">
              <w:rPr>
                <w:noProof/>
                <w:webHidden/>
              </w:rPr>
              <w:fldChar w:fldCharType="end"/>
            </w:r>
          </w:hyperlink>
        </w:p>
        <w:p w14:paraId="66286885" w14:textId="64FC2621" w:rsidR="00D02F4D" w:rsidRPr="00D02F4D" w:rsidRDefault="00D02F4D">
          <w:pPr>
            <w:pStyle w:val="TOC1"/>
            <w:tabs>
              <w:tab w:val="left" w:pos="440"/>
              <w:tab w:val="right" w:leader="dot" w:pos="9016"/>
            </w:tabs>
            <w:rPr>
              <w:rFonts w:eastAsiaTheme="minorEastAsia"/>
              <w:noProof/>
              <w:lang w:eastAsia="en-GB"/>
            </w:rPr>
          </w:pPr>
          <w:hyperlink w:anchor="_Toc221646450" w:history="1">
            <w:r w:rsidRPr="00D02F4D">
              <w:rPr>
                <w:rStyle w:val="Hyperlink"/>
                <w:rFonts w:ascii="Aptos Display" w:hAnsi="Aptos Display"/>
                <w:noProof/>
                <w:lang w:eastAsia="ja-JP"/>
              </w:rPr>
              <w:t>9.</w:t>
            </w:r>
            <w:r w:rsidRPr="00D02F4D">
              <w:rPr>
                <w:rFonts w:eastAsiaTheme="minorEastAsia"/>
                <w:noProof/>
                <w:lang w:eastAsia="en-GB"/>
              </w:rPr>
              <w:tab/>
            </w:r>
            <w:r w:rsidRPr="00D02F4D">
              <w:rPr>
                <w:rStyle w:val="Hyperlink"/>
                <w:rFonts w:ascii="Aptos Display" w:hAnsi="Aptos Display"/>
                <w:noProof/>
                <w:lang w:eastAsia="ja-JP"/>
              </w:rPr>
              <w:t>Confirmations</w:t>
            </w:r>
            <w:r w:rsidRPr="00D02F4D">
              <w:rPr>
                <w:noProof/>
                <w:webHidden/>
              </w:rPr>
              <w:tab/>
            </w:r>
            <w:r w:rsidRPr="00D02F4D">
              <w:rPr>
                <w:noProof/>
                <w:webHidden/>
              </w:rPr>
              <w:fldChar w:fldCharType="begin"/>
            </w:r>
            <w:r w:rsidRPr="00D02F4D">
              <w:rPr>
                <w:noProof/>
                <w:webHidden/>
              </w:rPr>
              <w:instrText xml:space="preserve"> PAGEREF _Toc221646450 \h </w:instrText>
            </w:r>
            <w:r w:rsidRPr="00D02F4D">
              <w:rPr>
                <w:noProof/>
                <w:webHidden/>
              </w:rPr>
            </w:r>
            <w:r w:rsidRPr="00D02F4D">
              <w:rPr>
                <w:noProof/>
                <w:webHidden/>
              </w:rPr>
              <w:fldChar w:fldCharType="separate"/>
            </w:r>
            <w:r w:rsidRPr="00D02F4D">
              <w:rPr>
                <w:noProof/>
                <w:webHidden/>
              </w:rPr>
              <w:t>19</w:t>
            </w:r>
            <w:r w:rsidRPr="00D02F4D">
              <w:rPr>
                <w:noProof/>
                <w:webHidden/>
              </w:rPr>
              <w:fldChar w:fldCharType="end"/>
            </w:r>
          </w:hyperlink>
        </w:p>
        <w:p w14:paraId="7FA208E0" w14:textId="373E9CAB" w:rsidR="00484200" w:rsidRPr="00484200" w:rsidRDefault="00484200" w:rsidP="00484200">
          <w:pPr>
            <w:tabs>
              <w:tab w:val="left" w:pos="680"/>
            </w:tabs>
            <w:spacing w:after="0" w:line="240" w:lineRule="auto"/>
            <w:rPr>
              <w:rFonts w:ascii="Aptos" w:eastAsia="Times New Roman" w:hAnsi="Aptos" w:cs="Times New Roman"/>
              <w:b/>
              <w:bCs/>
              <w:kern w:val="0"/>
              <w:sz w:val="20"/>
              <w:szCs w:val="20"/>
              <w14:ligatures w14:val="none"/>
            </w:rPr>
          </w:pPr>
          <w:r w:rsidRPr="00826197">
            <w:rPr>
              <w:rFonts w:eastAsia="Times New Roman" w:cs="Times New Roman"/>
              <w:b/>
              <w:bCs/>
              <w:kern w:val="0"/>
              <w14:ligatures w14:val="none"/>
            </w:rPr>
            <w:fldChar w:fldCharType="end"/>
          </w:r>
        </w:p>
      </w:sdtContent>
    </w:sdt>
    <w:p w14:paraId="24ABE0D0" w14:textId="77777777" w:rsidR="00E028D8" w:rsidRDefault="00E028D8">
      <w:pPr>
        <w:rPr>
          <w:rFonts w:asciiTheme="majorHAnsi" w:eastAsiaTheme="majorEastAsia" w:hAnsiTheme="majorHAnsi" w:cstheme="majorBidi"/>
          <w:color w:val="0F4761" w:themeColor="accent1" w:themeShade="BF"/>
          <w:sz w:val="32"/>
          <w:szCs w:val="32"/>
        </w:rPr>
      </w:pPr>
      <w:r>
        <w:br w:type="page"/>
      </w:r>
    </w:p>
    <w:p w14:paraId="1E0BF1D0" w14:textId="77777777" w:rsidR="00750316" w:rsidRDefault="00750316" w:rsidP="007B78FB">
      <w:pPr>
        <w:pStyle w:val="Heading1"/>
        <w:numPr>
          <w:ilvl w:val="0"/>
          <w:numId w:val="37"/>
        </w:numPr>
        <w:spacing w:line="279" w:lineRule="auto"/>
        <w:ind w:left="993" w:hanging="993"/>
        <w:rPr>
          <w:rFonts w:ascii="Aptos Display" w:hAnsi="Aptos Display"/>
          <w:sz w:val="32"/>
          <w:szCs w:val="32"/>
          <w:lang w:eastAsia="ja-JP"/>
        </w:rPr>
      </w:pPr>
      <w:bookmarkStart w:id="0" w:name="_Toc221646431"/>
      <w:r w:rsidRPr="00D132CD">
        <w:rPr>
          <w:rFonts w:ascii="Aptos Display" w:hAnsi="Aptos Display"/>
          <w:sz w:val="32"/>
          <w:szCs w:val="32"/>
          <w:lang w:eastAsia="ja-JP"/>
        </w:rPr>
        <w:lastRenderedPageBreak/>
        <w:t>Introduction</w:t>
      </w:r>
      <w:bookmarkEnd w:id="0"/>
    </w:p>
    <w:p w14:paraId="43220242" w14:textId="77777777" w:rsidR="006A3015" w:rsidRPr="006A3015" w:rsidRDefault="006A3015" w:rsidP="006A3015">
      <w:pPr>
        <w:rPr>
          <w:lang w:eastAsia="ja-JP"/>
        </w:rPr>
      </w:pPr>
    </w:p>
    <w:p w14:paraId="69643A35" w14:textId="4C607C97" w:rsidR="0023421D" w:rsidRPr="000B6458" w:rsidRDefault="00402AB9" w:rsidP="000B6458">
      <w:pPr>
        <w:pStyle w:val="Heading2"/>
        <w:numPr>
          <w:ilvl w:val="1"/>
          <w:numId w:val="37"/>
        </w:numPr>
        <w:tabs>
          <w:tab w:val="num" w:pos="360"/>
        </w:tabs>
        <w:spacing w:after="0" w:line="279" w:lineRule="auto"/>
        <w:ind w:left="993" w:hanging="993"/>
        <w:rPr>
          <w:sz w:val="28"/>
          <w:szCs w:val="28"/>
        </w:rPr>
      </w:pPr>
      <w:bookmarkStart w:id="1" w:name="_Toc221646432"/>
      <w:r w:rsidRPr="000B6458">
        <w:rPr>
          <w:sz w:val="28"/>
          <w:szCs w:val="28"/>
        </w:rPr>
        <w:t>Instructions for completion</w:t>
      </w:r>
      <w:bookmarkEnd w:id="1"/>
    </w:p>
    <w:p w14:paraId="4B8A443E" w14:textId="141EC62C" w:rsidR="00713C5C" w:rsidRDefault="00713C5C" w:rsidP="00713C5C">
      <w:pPr>
        <w:pStyle w:val="ListParagraph"/>
        <w:spacing w:after="0" w:line="279" w:lineRule="auto"/>
        <w:ind w:left="993"/>
      </w:pPr>
    </w:p>
    <w:p w14:paraId="39C8AAE6" w14:textId="2BADAF75" w:rsidR="00713C5C" w:rsidRDefault="00713C5C" w:rsidP="00402AB9">
      <w:pPr>
        <w:pStyle w:val="ListParagraph"/>
        <w:numPr>
          <w:ilvl w:val="1"/>
          <w:numId w:val="37"/>
        </w:numPr>
        <w:spacing w:after="0" w:line="279" w:lineRule="auto"/>
        <w:ind w:left="993" w:hanging="993"/>
      </w:pPr>
      <w:r>
        <w:t xml:space="preserve">Tenderers should complete this PSQ, </w:t>
      </w:r>
      <w:r w:rsidR="00761DB5">
        <w:t xml:space="preserve">entering information into the </w:t>
      </w:r>
      <w:r w:rsidR="007E585A">
        <w:t xml:space="preserve">text boxes </w:t>
      </w:r>
      <w:r w:rsidR="00356917">
        <w:t xml:space="preserve">highlighted </w:t>
      </w:r>
      <w:r w:rsidR="00356917" w:rsidRPr="00356917">
        <w:rPr>
          <w:highlight w:val="lightGray"/>
        </w:rPr>
        <w:t>in grey</w:t>
      </w:r>
      <w:r w:rsidR="007E585A">
        <w:t>.</w:t>
      </w:r>
    </w:p>
    <w:p w14:paraId="56B6847E" w14:textId="77777777" w:rsidR="00665840" w:rsidRDefault="00665840" w:rsidP="00665840">
      <w:pPr>
        <w:pStyle w:val="ListParagraph"/>
        <w:spacing w:after="0" w:line="279" w:lineRule="auto"/>
        <w:ind w:left="993"/>
      </w:pPr>
    </w:p>
    <w:p w14:paraId="0B1946FC" w14:textId="7580E10F" w:rsidR="00356917" w:rsidRPr="00B97BDC" w:rsidRDefault="00665840" w:rsidP="00402AB9">
      <w:pPr>
        <w:pStyle w:val="ListParagraph"/>
        <w:numPr>
          <w:ilvl w:val="1"/>
          <w:numId w:val="37"/>
        </w:numPr>
        <w:spacing w:after="0" w:line="279" w:lineRule="auto"/>
        <w:ind w:left="993" w:hanging="993"/>
      </w:pPr>
      <w:r w:rsidRPr="00B97BDC">
        <w:t>Where a word count limit is included, Tenderers are expected to respond within th</w:t>
      </w:r>
      <w:r w:rsidR="00395202">
        <w:t xml:space="preserve">at </w:t>
      </w:r>
      <w:r w:rsidRPr="00B97BDC">
        <w:t>limit</w:t>
      </w:r>
      <w:r w:rsidR="00437A7C" w:rsidRPr="00B97BDC">
        <w:t>.</w:t>
      </w:r>
    </w:p>
    <w:p w14:paraId="6C0D9122" w14:textId="77777777" w:rsidR="001E45D0" w:rsidRPr="00B97BDC" w:rsidRDefault="001E45D0" w:rsidP="001E45D0">
      <w:pPr>
        <w:pStyle w:val="ListParagraph"/>
        <w:spacing w:after="0" w:line="279" w:lineRule="auto"/>
        <w:ind w:left="993"/>
      </w:pPr>
    </w:p>
    <w:p w14:paraId="7D99E63A" w14:textId="04C629BA" w:rsidR="00D742F4" w:rsidRPr="00B97BDC" w:rsidRDefault="00830CE4" w:rsidP="00402AB9">
      <w:pPr>
        <w:pStyle w:val="ListParagraph"/>
        <w:numPr>
          <w:ilvl w:val="1"/>
          <w:numId w:val="37"/>
        </w:numPr>
        <w:spacing w:after="0" w:line="279" w:lineRule="auto"/>
        <w:ind w:left="993" w:hanging="993"/>
      </w:pPr>
      <w:r w:rsidRPr="00B97BDC">
        <w:t xml:space="preserve">Additional Information is requested </w:t>
      </w:r>
      <w:r w:rsidR="00C80BA5">
        <w:t xml:space="preserve">or may be required </w:t>
      </w:r>
      <w:r w:rsidRPr="00B97BDC">
        <w:t xml:space="preserve">in the following </w:t>
      </w:r>
      <w:r w:rsidR="00D742F4" w:rsidRPr="00B97BDC">
        <w:t>sections:</w:t>
      </w:r>
    </w:p>
    <w:p w14:paraId="3965CAF8" w14:textId="53529F33" w:rsidR="00D742F4" w:rsidRPr="00B97BDC" w:rsidRDefault="00427A57" w:rsidP="00D742F4">
      <w:pPr>
        <w:pStyle w:val="ListParagraph"/>
        <w:numPr>
          <w:ilvl w:val="2"/>
          <w:numId w:val="37"/>
        </w:numPr>
        <w:spacing w:after="0" w:line="279" w:lineRule="auto"/>
        <w:ind w:left="1843"/>
      </w:pPr>
      <w:r w:rsidRPr="00B97BDC">
        <w:t xml:space="preserve">Core </w:t>
      </w:r>
      <w:r w:rsidR="001E45D0" w:rsidRPr="00B97BDC">
        <w:t xml:space="preserve">Supplier </w:t>
      </w:r>
      <w:r w:rsidRPr="00B97BDC">
        <w:t xml:space="preserve">Information </w:t>
      </w:r>
      <w:r w:rsidR="00820CA6" w:rsidRPr="00B97BDC">
        <w:t>(</w:t>
      </w:r>
      <w:r w:rsidR="00E06822">
        <w:t>s</w:t>
      </w:r>
      <w:r w:rsidR="00820CA6" w:rsidRPr="00B97BDC">
        <w:t xml:space="preserve">ection 3) </w:t>
      </w:r>
    </w:p>
    <w:p w14:paraId="7DED1459" w14:textId="10936EF8" w:rsidR="009E7169" w:rsidRPr="00B97BDC" w:rsidRDefault="009E7169" w:rsidP="00D742F4">
      <w:pPr>
        <w:pStyle w:val="ListParagraph"/>
        <w:numPr>
          <w:ilvl w:val="2"/>
          <w:numId w:val="37"/>
        </w:numPr>
        <w:spacing w:after="0" w:line="279" w:lineRule="auto"/>
        <w:ind w:left="1843"/>
      </w:pPr>
      <w:r w:rsidRPr="00B97BDC">
        <w:t>Associated Persons CDP information (</w:t>
      </w:r>
      <w:r w:rsidR="00E06822">
        <w:t>s</w:t>
      </w:r>
      <w:r w:rsidRPr="00B97BDC">
        <w:t xml:space="preserve">ection 4.4) </w:t>
      </w:r>
    </w:p>
    <w:p w14:paraId="6B6C41C7" w14:textId="5FFAFF23" w:rsidR="00B97BDC" w:rsidRDefault="00CC760F" w:rsidP="00CC760F">
      <w:pPr>
        <w:pStyle w:val="ListParagraph"/>
        <w:numPr>
          <w:ilvl w:val="2"/>
          <w:numId w:val="37"/>
        </w:numPr>
        <w:spacing w:after="0" w:line="279" w:lineRule="auto"/>
        <w:ind w:left="1843"/>
      </w:pPr>
      <w:r w:rsidRPr="00B97BDC">
        <w:t>Financial Capacity</w:t>
      </w:r>
      <w:r w:rsidR="00C80BA5">
        <w:t xml:space="preserve"> (</w:t>
      </w:r>
      <w:r w:rsidR="00E06822">
        <w:t>s</w:t>
      </w:r>
      <w:r w:rsidR="00C80BA5">
        <w:t>ection 5.1)</w:t>
      </w:r>
    </w:p>
    <w:p w14:paraId="4B854E46" w14:textId="65DC37DC" w:rsidR="00C154F9" w:rsidRDefault="00C154F9" w:rsidP="00C154F9">
      <w:pPr>
        <w:pStyle w:val="ListParagraph"/>
        <w:numPr>
          <w:ilvl w:val="2"/>
          <w:numId w:val="37"/>
        </w:numPr>
        <w:spacing w:after="0" w:line="279" w:lineRule="auto"/>
        <w:ind w:left="1843"/>
      </w:pPr>
      <w:r>
        <w:t>Fair Working Practices (</w:t>
      </w:r>
      <w:r w:rsidR="00E06822">
        <w:t>s</w:t>
      </w:r>
      <w:r>
        <w:t>ection 7.1)</w:t>
      </w:r>
    </w:p>
    <w:p w14:paraId="2074C9CC" w14:textId="19494707" w:rsidR="00E67577" w:rsidRDefault="00E67577" w:rsidP="00C154F9">
      <w:pPr>
        <w:pStyle w:val="ListParagraph"/>
        <w:numPr>
          <w:ilvl w:val="2"/>
          <w:numId w:val="37"/>
        </w:numPr>
        <w:spacing w:after="0" w:line="279" w:lineRule="auto"/>
        <w:ind w:left="1843"/>
      </w:pPr>
      <w:r>
        <w:t>Tackling Modern Slavery (</w:t>
      </w:r>
      <w:r w:rsidR="00E06822">
        <w:t>s</w:t>
      </w:r>
      <w:r>
        <w:t>ection 8.1)</w:t>
      </w:r>
    </w:p>
    <w:p w14:paraId="7AF154BB" w14:textId="77777777" w:rsidR="00C154F9" w:rsidRDefault="00C154F9" w:rsidP="00EF359C">
      <w:pPr>
        <w:spacing w:after="0" w:line="279" w:lineRule="auto"/>
        <w:ind w:left="1339"/>
      </w:pPr>
    </w:p>
    <w:p w14:paraId="370CFA37" w14:textId="158E1D7E" w:rsidR="00DF3183" w:rsidRDefault="00B97BDC" w:rsidP="004742D7">
      <w:pPr>
        <w:spacing w:after="0" w:line="279" w:lineRule="auto"/>
        <w:ind w:left="993"/>
      </w:pPr>
      <w:r>
        <w:t xml:space="preserve">Where this is the case, </w:t>
      </w:r>
      <w:r w:rsidR="00DF3183">
        <w:t>any information should be attached to this PSQ and submitted as per the instruction set out in the accompanying ITT.</w:t>
      </w:r>
    </w:p>
    <w:p w14:paraId="22493C4D" w14:textId="77777777" w:rsidR="004742D7" w:rsidRDefault="004742D7" w:rsidP="004742D7">
      <w:pPr>
        <w:spacing w:after="0" w:line="279" w:lineRule="auto"/>
      </w:pPr>
    </w:p>
    <w:p w14:paraId="5816BA07" w14:textId="26E8F0E7" w:rsidR="000B6458" w:rsidRPr="004742D7" w:rsidRDefault="004742D7" w:rsidP="004742D7">
      <w:pPr>
        <w:pStyle w:val="Heading2"/>
        <w:numPr>
          <w:ilvl w:val="1"/>
          <w:numId w:val="37"/>
        </w:numPr>
        <w:tabs>
          <w:tab w:val="num" w:pos="360"/>
        </w:tabs>
        <w:spacing w:after="0" w:line="279" w:lineRule="auto"/>
        <w:ind w:left="993" w:hanging="993"/>
        <w:rPr>
          <w:sz w:val="28"/>
          <w:szCs w:val="28"/>
        </w:rPr>
      </w:pPr>
      <w:bookmarkStart w:id="2" w:name="_Toc221646433"/>
      <w:r w:rsidRPr="004742D7">
        <w:rPr>
          <w:sz w:val="28"/>
          <w:szCs w:val="28"/>
        </w:rPr>
        <w:t>Tender PSQ Submission Assessment</w:t>
      </w:r>
      <w:bookmarkEnd w:id="2"/>
    </w:p>
    <w:p w14:paraId="1BC7DEEE" w14:textId="77777777" w:rsidR="004742D7" w:rsidRDefault="004742D7" w:rsidP="004742D7">
      <w:pPr>
        <w:pStyle w:val="ListParagraph"/>
        <w:spacing w:after="0" w:line="279" w:lineRule="auto"/>
        <w:ind w:left="993"/>
      </w:pPr>
    </w:p>
    <w:p w14:paraId="774FB550" w14:textId="7F6B495A" w:rsidR="000B6458" w:rsidRDefault="00DF3183" w:rsidP="00DF3183">
      <w:pPr>
        <w:pStyle w:val="ListParagraph"/>
        <w:numPr>
          <w:ilvl w:val="1"/>
          <w:numId w:val="37"/>
        </w:numPr>
        <w:spacing w:after="0" w:line="279" w:lineRule="auto"/>
        <w:ind w:left="993" w:hanging="993"/>
      </w:pPr>
      <w:r>
        <w:t xml:space="preserve">Tenderers will be assessed </w:t>
      </w:r>
      <w:r w:rsidR="00180E38">
        <w:t xml:space="preserve">solely on the information they provide in their Tender PSQ </w:t>
      </w:r>
      <w:r w:rsidR="004742D7">
        <w:t>Submission</w:t>
      </w:r>
      <w:r w:rsidR="00180E38">
        <w:t xml:space="preserve"> (and any accompanying documentation related to the sections set out in </w:t>
      </w:r>
      <w:r w:rsidR="00E06822">
        <w:t>section</w:t>
      </w:r>
      <w:r w:rsidR="00180E38">
        <w:t xml:space="preserve"> 1.4 above)</w:t>
      </w:r>
      <w:r w:rsidR="000B6458">
        <w:t xml:space="preserve">. </w:t>
      </w:r>
    </w:p>
    <w:p w14:paraId="38795943" w14:textId="77777777" w:rsidR="000B6458" w:rsidRDefault="000B6458" w:rsidP="000B6458">
      <w:pPr>
        <w:pStyle w:val="ListParagraph"/>
        <w:spacing w:after="0" w:line="279" w:lineRule="auto"/>
        <w:ind w:left="993"/>
      </w:pPr>
    </w:p>
    <w:p w14:paraId="7E6D20C1" w14:textId="47EBB486" w:rsidR="00DF3183" w:rsidRDefault="000B6458" w:rsidP="00DF3183">
      <w:pPr>
        <w:pStyle w:val="ListParagraph"/>
        <w:numPr>
          <w:ilvl w:val="1"/>
          <w:numId w:val="37"/>
        </w:numPr>
        <w:spacing w:after="0" w:line="279" w:lineRule="auto"/>
        <w:ind w:left="993" w:hanging="993"/>
      </w:pPr>
      <w:r>
        <w:t xml:space="preserve">Assessment will be made against the criteria and using the approach to scoring set out in the accompanying ITT document. </w:t>
      </w:r>
    </w:p>
    <w:p w14:paraId="3FFCD3D2" w14:textId="4862182E" w:rsidR="004742D7" w:rsidRDefault="006A3015" w:rsidP="004742D7">
      <w:pPr>
        <w:pStyle w:val="Heading2"/>
        <w:numPr>
          <w:ilvl w:val="1"/>
          <w:numId w:val="37"/>
        </w:numPr>
        <w:tabs>
          <w:tab w:val="num" w:pos="360"/>
        </w:tabs>
        <w:spacing w:after="0" w:line="279" w:lineRule="auto"/>
        <w:ind w:left="993" w:hanging="993"/>
      </w:pPr>
      <w:bookmarkStart w:id="3" w:name="_Toc221646434"/>
      <w:r>
        <w:rPr>
          <w:sz w:val="28"/>
          <w:szCs w:val="28"/>
        </w:rPr>
        <w:t>PSQ Completion</w:t>
      </w:r>
      <w:bookmarkEnd w:id="3"/>
      <w:r>
        <w:rPr>
          <w:sz w:val="28"/>
          <w:szCs w:val="28"/>
        </w:rPr>
        <w:t xml:space="preserve"> </w:t>
      </w:r>
    </w:p>
    <w:p w14:paraId="4C5E9689" w14:textId="77777777" w:rsidR="004742D7" w:rsidRDefault="004742D7" w:rsidP="004742D7">
      <w:pPr>
        <w:pStyle w:val="ListParagraph"/>
        <w:spacing w:after="0" w:line="279" w:lineRule="auto"/>
        <w:ind w:left="993"/>
      </w:pPr>
    </w:p>
    <w:p w14:paraId="49118639" w14:textId="1A3C49F2" w:rsidR="006A3015" w:rsidRDefault="006A3015" w:rsidP="006A3015">
      <w:pPr>
        <w:pStyle w:val="ListParagraph"/>
        <w:numPr>
          <w:ilvl w:val="1"/>
          <w:numId w:val="37"/>
        </w:numPr>
        <w:spacing w:after="0" w:line="279" w:lineRule="auto"/>
        <w:ind w:left="993" w:hanging="993"/>
      </w:pPr>
      <w:r>
        <w:t xml:space="preserve">Tenderers should complete and submit their Tender PSQ Submissions via email to: </w:t>
      </w:r>
      <w:hyperlink r:id="rId18" w:history="1">
        <w:r w:rsidRPr="00965CCF">
          <w:rPr>
            <w:rStyle w:val="Hyperlink"/>
          </w:rPr>
          <w:t>euro2028procurement@uksport.gov.uk</w:t>
        </w:r>
      </w:hyperlink>
      <w:r>
        <w:t xml:space="preserve"> to be received by 17:00 (BST) on </w:t>
      </w:r>
      <w:r w:rsidRPr="00770525">
        <w:t>9</w:t>
      </w:r>
      <w:r>
        <w:t xml:space="preserve"> March 2026. Tenderers should ensure that they allow themselves sufficient time to prepare and send their Tender PSQ Submission and any </w:t>
      </w:r>
      <w:r w:rsidR="000543B4">
        <w:t>Additional Information</w:t>
      </w:r>
      <w:r>
        <w:t xml:space="preserve">. </w:t>
      </w:r>
    </w:p>
    <w:p w14:paraId="7F66E651" w14:textId="77777777" w:rsidR="00F02755" w:rsidRDefault="00F02755" w:rsidP="00F02755">
      <w:pPr>
        <w:pStyle w:val="ListParagraph"/>
        <w:spacing w:after="0" w:line="279" w:lineRule="auto"/>
        <w:ind w:left="993"/>
      </w:pPr>
    </w:p>
    <w:p w14:paraId="13C57C0D" w14:textId="5F5EDFDD" w:rsidR="006A3015" w:rsidRDefault="00F02755" w:rsidP="006A3015">
      <w:pPr>
        <w:pStyle w:val="ListParagraph"/>
        <w:numPr>
          <w:ilvl w:val="1"/>
          <w:numId w:val="37"/>
        </w:numPr>
        <w:spacing w:after="0" w:line="279" w:lineRule="auto"/>
        <w:ind w:left="993" w:hanging="993"/>
      </w:pPr>
      <w:r w:rsidRPr="00F02755">
        <w:t>A</w:t>
      </w:r>
      <w:r w:rsidR="00AC0E13">
        <w:t xml:space="preserve">ny </w:t>
      </w:r>
      <w:r>
        <w:t xml:space="preserve">questions </w:t>
      </w:r>
      <w:r w:rsidR="00AC0E13">
        <w:t xml:space="preserve">should be </w:t>
      </w:r>
      <w:r w:rsidR="009D4ABB">
        <w:t xml:space="preserve">submitted </w:t>
      </w:r>
      <w:r w:rsidRPr="00F02755">
        <w:t xml:space="preserve">via email to </w:t>
      </w:r>
      <w:hyperlink r:id="rId19" w:history="1">
        <w:r w:rsidR="00E16DEC" w:rsidRPr="005250EE">
          <w:rPr>
            <w:rStyle w:val="Hyperlink"/>
          </w:rPr>
          <w:t>euro2028procurement@uksport.gov.uk</w:t>
        </w:r>
      </w:hyperlink>
      <w:r>
        <w:t xml:space="preserve"> </w:t>
      </w:r>
    </w:p>
    <w:p w14:paraId="5F0601EF" w14:textId="77777777" w:rsidR="006A3015" w:rsidRPr="00B97BDC" w:rsidRDefault="006A3015" w:rsidP="006A3015">
      <w:pPr>
        <w:spacing w:after="0" w:line="279" w:lineRule="auto"/>
      </w:pPr>
    </w:p>
    <w:p w14:paraId="00F8D828" w14:textId="4969D5B7" w:rsidR="00402AB9" w:rsidRPr="007B78FB" w:rsidRDefault="007B78FB" w:rsidP="007B78FB">
      <w:pPr>
        <w:pStyle w:val="Heading1"/>
        <w:numPr>
          <w:ilvl w:val="0"/>
          <w:numId w:val="37"/>
        </w:numPr>
        <w:spacing w:line="279" w:lineRule="auto"/>
        <w:ind w:left="993" w:hanging="993"/>
        <w:rPr>
          <w:rFonts w:ascii="Aptos Display" w:hAnsi="Aptos Display"/>
          <w:sz w:val="32"/>
          <w:szCs w:val="32"/>
          <w:lang w:eastAsia="ja-JP"/>
        </w:rPr>
      </w:pPr>
      <w:bookmarkStart w:id="4" w:name="_Toc221646435"/>
      <w:r w:rsidRPr="007B78FB">
        <w:rPr>
          <w:rFonts w:ascii="Aptos Display" w:hAnsi="Aptos Display"/>
          <w:sz w:val="32"/>
          <w:szCs w:val="32"/>
          <w:lang w:eastAsia="ja-JP"/>
        </w:rPr>
        <w:lastRenderedPageBreak/>
        <w:t>Background Information</w:t>
      </w:r>
      <w:bookmarkEnd w:id="4"/>
    </w:p>
    <w:p w14:paraId="37EA2BF7" w14:textId="77777777" w:rsidR="007B78FB" w:rsidRPr="007B78FB" w:rsidRDefault="007B78FB" w:rsidP="007B78FB"/>
    <w:tbl>
      <w:tblPr>
        <w:tblStyle w:val="TableGrid"/>
        <w:tblW w:w="0" w:type="auto"/>
        <w:tblInd w:w="-5" w:type="dxa"/>
        <w:tblLook w:val="04A0" w:firstRow="1" w:lastRow="0" w:firstColumn="1" w:lastColumn="0" w:noHBand="0" w:noVBand="1"/>
      </w:tblPr>
      <w:tblGrid>
        <w:gridCol w:w="4678"/>
        <w:gridCol w:w="4111"/>
      </w:tblGrid>
      <w:tr w:rsidR="0062631A" w14:paraId="0957EF93" w14:textId="77777777" w:rsidTr="0062631A">
        <w:trPr>
          <w:trHeight w:val="754"/>
        </w:trPr>
        <w:tc>
          <w:tcPr>
            <w:tcW w:w="4678" w:type="dxa"/>
            <w:shd w:val="clear" w:color="auto" w:fill="F6C5AC" w:themeFill="accent2" w:themeFillTint="66"/>
            <w:vAlign w:val="center"/>
          </w:tcPr>
          <w:p w14:paraId="0961ACDB" w14:textId="0FEB4C9C" w:rsidR="0062631A" w:rsidRPr="00820CA6" w:rsidRDefault="0062631A" w:rsidP="0062631A">
            <w:r w:rsidRPr="00820CA6">
              <w:t>Supplier Name</w:t>
            </w:r>
          </w:p>
        </w:tc>
        <w:tc>
          <w:tcPr>
            <w:tcW w:w="4111" w:type="dxa"/>
            <w:vAlign w:val="center"/>
          </w:tcPr>
          <w:p w14:paraId="0330FC9E" w14:textId="51F7859F" w:rsidR="0062631A" w:rsidRPr="00A06902" w:rsidRDefault="0062631A" w:rsidP="0062631A">
            <w:r w:rsidRPr="0062631A">
              <w:rPr>
                <w:highlight w:val="lightGray"/>
              </w:rPr>
              <w:t>[</w:t>
            </w:r>
            <w:r>
              <w:rPr>
                <w:highlight w:val="lightGray"/>
              </w:rPr>
              <w:t>I</w:t>
            </w:r>
            <w:r w:rsidRPr="0062631A">
              <w:rPr>
                <w:highlight w:val="lightGray"/>
              </w:rPr>
              <w:t>nsert response]</w:t>
            </w:r>
          </w:p>
        </w:tc>
      </w:tr>
    </w:tbl>
    <w:p w14:paraId="5F775F3C" w14:textId="77777777" w:rsidR="00980D54" w:rsidRDefault="00980D54" w:rsidP="00980D54"/>
    <w:p w14:paraId="29F64060" w14:textId="05B77CB7" w:rsidR="00980D54" w:rsidRPr="00A06902" w:rsidRDefault="00A06902" w:rsidP="00D658E4">
      <w:pPr>
        <w:pStyle w:val="ListParagraph"/>
        <w:numPr>
          <w:ilvl w:val="1"/>
          <w:numId w:val="37"/>
        </w:numPr>
        <w:spacing w:after="0" w:line="279" w:lineRule="auto"/>
        <w:ind w:left="993" w:hanging="993"/>
        <w:rPr>
          <w:rFonts w:ascii="Aptos" w:eastAsiaTheme="minorEastAsia" w:hAnsi="Aptos" w:cstheme="minorHAnsi"/>
          <w:kern w:val="0"/>
          <w:lang w:eastAsia="ja-JP"/>
          <w14:ligatures w14:val="none"/>
        </w:rPr>
      </w:pPr>
      <w:r w:rsidRPr="00A06902">
        <w:rPr>
          <w:rFonts w:ascii="Aptos" w:eastAsiaTheme="minorEastAsia" w:hAnsi="Aptos" w:cstheme="minorHAnsi"/>
          <w:lang w:eastAsia="ja-JP"/>
        </w:rPr>
        <w:t xml:space="preserve">You </w:t>
      </w:r>
      <w:r w:rsidR="009D3EE4" w:rsidRPr="00A06902">
        <w:rPr>
          <w:rFonts w:ascii="Aptos" w:eastAsiaTheme="minorEastAsia" w:hAnsi="Aptos" w:cstheme="minorHAnsi"/>
          <w:kern w:val="0"/>
          <w:lang w:eastAsia="ja-JP"/>
          <w14:ligatures w14:val="none"/>
        </w:rPr>
        <w:t>must be registered on the central digital platform (CDP)</w:t>
      </w:r>
      <w:r w:rsidR="000A14FC">
        <w:rPr>
          <w:rFonts w:ascii="Aptos" w:eastAsiaTheme="minorEastAsia" w:hAnsi="Aptos" w:cstheme="minorHAnsi"/>
          <w:kern w:val="0"/>
          <w:lang w:eastAsia="ja-JP"/>
          <w14:ligatures w14:val="none"/>
        </w:rPr>
        <w:t xml:space="preserve">. </w:t>
      </w:r>
    </w:p>
    <w:p w14:paraId="23981036" w14:textId="50A35BC9" w:rsidR="00980D54" w:rsidRPr="0023421D" w:rsidRDefault="00980D54" w:rsidP="00D72BE3">
      <w:pPr>
        <w:rPr>
          <w:b/>
          <w:bCs/>
        </w:rPr>
      </w:pPr>
    </w:p>
    <w:tbl>
      <w:tblPr>
        <w:tblStyle w:val="TableGrid"/>
        <w:tblW w:w="0" w:type="auto"/>
        <w:tblInd w:w="-5" w:type="dxa"/>
        <w:tblLook w:val="04A0" w:firstRow="1" w:lastRow="0" w:firstColumn="1" w:lastColumn="0" w:noHBand="0" w:noVBand="1"/>
      </w:tblPr>
      <w:tblGrid>
        <w:gridCol w:w="4678"/>
        <w:gridCol w:w="4111"/>
      </w:tblGrid>
      <w:tr w:rsidR="0062631A" w14:paraId="2FCB656D" w14:textId="77777777" w:rsidTr="0062631A">
        <w:trPr>
          <w:trHeight w:val="754"/>
        </w:trPr>
        <w:tc>
          <w:tcPr>
            <w:tcW w:w="4678" w:type="dxa"/>
            <w:shd w:val="clear" w:color="auto" w:fill="F6C5AC" w:themeFill="accent2" w:themeFillTint="66"/>
            <w:vAlign w:val="center"/>
          </w:tcPr>
          <w:p w14:paraId="572F59CA" w14:textId="3A8114A4" w:rsidR="0062631A" w:rsidRPr="00820CA6" w:rsidRDefault="0062631A" w:rsidP="0062631A">
            <w:r w:rsidRPr="00820CA6">
              <w:t>What is your central digital platform unique identifier?</w:t>
            </w:r>
          </w:p>
        </w:tc>
        <w:tc>
          <w:tcPr>
            <w:tcW w:w="4111" w:type="dxa"/>
            <w:vAlign w:val="center"/>
          </w:tcPr>
          <w:p w14:paraId="4E94714D" w14:textId="7C8D2497" w:rsidR="0062631A" w:rsidRDefault="0062631A" w:rsidP="0062631A">
            <w:pPr>
              <w:rPr>
                <w:b/>
                <w:bCs/>
              </w:rPr>
            </w:pPr>
            <w:r w:rsidRPr="0062631A">
              <w:rPr>
                <w:highlight w:val="lightGray"/>
              </w:rPr>
              <w:t>[</w:t>
            </w:r>
            <w:r>
              <w:rPr>
                <w:highlight w:val="lightGray"/>
              </w:rPr>
              <w:t>I</w:t>
            </w:r>
            <w:r w:rsidRPr="0062631A">
              <w:rPr>
                <w:highlight w:val="lightGray"/>
              </w:rPr>
              <w:t>nsert response]</w:t>
            </w:r>
          </w:p>
        </w:tc>
      </w:tr>
      <w:tr w:rsidR="0062631A" w14:paraId="51A3173C" w14:textId="77777777" w:rsidTr="0062631A">
        <w:trPr>
          <w:trHeight w:val="754"/>
        </w:trPr>
        <w:tc>
          <w:tcPr>
            <w:tcW w:w="4678" w:type="dxa"/>
            <w:shd w:val="clear" w:color="auto" w:fill="F6C5AC" w:themeFill="accent2" w:themeFillTint="66"/>
            <w:vAlign w:val="center"/>
          </w:tcPr>
          <w:p w14:paraId="674A831C" w14:textId="749AB494" w:rsidR="0062631A" w:rsidRPr="00820CA6" w:rsidRDefault="0062631A" w:rsidP="0062631A">
            <w:r w:rsidRPr="00820CA6">
              <w:t>Are you registered on Sell2Wales?</w:t>
            </w:r>
          </w:p>
        </w:tc>
        <w:tc>
          <w:tcPr>
            <w:tcW w:w="4111" w:type="dxa"/>
            <w:vAlign w:val="center"/>
          </w:tcPr>
          <w:p w14:paraId="3094A5A2" w14:textId="5C408A1E" w:rsidR="0062631A" w:rsidRPr="0062631A" w:rsidRDefault="0062631A" w:rsidP="0062631A">
            <w:pPr>
              <w:rPr>
                <w:b/>
                <w:bCs/>
                <w:highlight w:val="lightGray"/>
              </w:rPr>
            </w:pPr>
            <w:r w:rsidRPr="0062631A">
              <w:rPr>
                <w:highlight w:val="lightGray"/>
              </w:rPr>
              <w:t>Yes/No [delete as applicable]</w:t>
            </w:r>
          </w:p>
        </w:tc>
      </w:tr>
    </w:tbl>
    <w:p w14:paraId="2A3E8F21" w14:textId="67FE588D" w:rsidR="006E5649" w:rsidRPr="0023421D" w:rsidRDefault="006E5649" w:rsidP="0023421D">
      <w:pPr>
        <w:ind w:firstLine="720"/>
        <w:rPr>
          <w:b/>
          <w:bCs/>
        </w:rPr>
      </w:pPr>
    </w:p>
    <w:p w14:paraId="5982AA03" w14:textId="0B34657B" w:rsidR="009D3EE4" w:rsidRDefault="009D3EE4" w:rsidP="00901425">
      <w:pPr>
        <w:pStyle w:val="ListParagraph"/>
        <w:numPr>
          <w:ilvl w:val="1"/>
          <w:numId w:val="37"/>
        </w:numPr>
        <w:spacing w:after="0" w:line="279" w:lineRule="auto"/>
        <w:ind w:left="993" w:hanging="993"/>
      </w:pPr>
      <w:r>
        <w:t>Please confirm if you are bidding as a single supplier (with or without sub-contractors) or as part of a group or consortium.</w:t>
      </w:r>
    </w:p>
    <w:p w14:paraId="070FEE47" w14:textId="77777777" w:rsidR="00305F3E" w:rsidRDefault="00305F3E" w:rsidP="001A632D">
      <w:pPr>
        <w:spacing w:after="0" w:line="279" w:lineRule="auto"/>
      </w:pPr>
    </w:p>
    <w:tbl>
      <w:tblPr>
        <w:tblStyle w:val="TableGrid"/>
        <w:tblW w:w="0" w:type="auto"/>
        <w:tblInd w:w="-5" w:type="dxa"/>
        <w:tblLook w:val="04A0" w:firstRow="1" w:lastRow="0" w:firstColumn="1" w:lastColumn="0" w:noHBand="0" w:noVBand="1"/>
      </w:tblPr>
      <w:tblGrid>
        <w:gridCol w:w="8789"/>
      </w:tblGrid>
      <w:tr w:rsidR="0062631A" w14:paraId="08FEC3EC" w14:textId="77777777" w:rsidTr="0062631A">
        <w:trPr>
          <w:trHeight w:val="754"/>
        </w:trPr>
        <w:tc>
          <w:tcPr>
            <w:tcW w:w="8789" w:type="dxa"/>
            <w:vAlign w:val="center"/>
          </w:tcPr>
          <w:p w14:paraId="5F20D100" w14:textId="1FC07B98" w:rsidR="0062631A" w:rsidRPr="00A06902" w:rsidRDefault="0062631A" w:rsidP="0062631A">
            <w:r w:rsidRPr="0062631A">
              <w:rPr>
                <w:highlight w:val="lightGray"/>
              </w:rPr>
              <w:t>[</w:t>
            </w:r>
            <w:r>
              <w:rPr>
                <w:highlight w:val="lightGray"/>
              </w:rPr>
              <w:t>I</w:t>
            </w:r>
            <w:r w:rsidRPr="0062631A">
              <w:rPr>
                <w:highlight w:val="lightGray"/>
              </w:rPr>
              <w:t>nsert response]</w:t>
            </w:r>
          </w:p>
        </w:tc>
      </w:tr>
    </w:tbl>
    <w:p w14:paraId="0998FBAC" w14:textId="77777777" w:rsidR="001A632D" w:rsidRDefault="001A632D" w:rsidP="001A632D">
      <w:pPr>
        <w:spacing w:after="0" w:line="279" w:lineRule="auto"/>
      </w:pPr>
    </w:p>
    <w:p w14:paraId="104229DF" w14:textId="4722C8B6" w:rsidR="009D3EE4" w:rsidRDefault="00305F3E" w:rsidP="00D72BE3">
      <w:pPr>
        <w:pStyle w:val="ListParagraph"/>
        <w:numPr>
          <w:ilvl w:val="1"/>
          <w:numId w:val="37"/>
        </w:numPr>
        <w:spacing w:after="0" w:line="279" w:lineRule="auto"/>
        <w:ind w:left="993" w:hanging="993"/>
      </w:pPr>
      <w:r>
        <w:t xml:space="preserve">If </w:t>
      </w:r>
      <w:r w:rsidR="009D3EE4">
        <w:t xml:space="preserve">you are bidding as part of a group (including where you intend to establish a legal entity to deliver the contract), please provide: </w:t>
      </w:r>
    </w:p>
    <w:p w14:paraId="2B6A49CB" w14:textId="77777777" w:rsidR="004918AD" w:rsidRDefault="004918AD" w:rsidP="004918AD">
      <w:pPr>
        <w:pStyle w:val="ListParagraph"/>
        <w:spacing w:after="0" w:line="279" w:lineRule="auto"/>
        <w:ind w:left="993"/>
      </w:pPr>
    </w:p>
    <w:tbl>
      <w:tblPr>
        <w:tblStyle w:val="TableGrid"/>
        <w:tblW w:w="8893" w:type="dxa"/>
        <w:tblInd w:w="-5" w:type="dxa"/>
        <w:tblLook w:val="04A0" w:firstRow="1" w:lastRow="0" w:firstColumn="1" w:lastColumn="0" w:noHBand="0" w:noVBand="1"/>
      </w:tblPr>
      <w:tblGrid>
        <w:gridCol w:w="4733"/>
        <w:gridCol w:w="4160"/>
      </w:tblGrid>
      <w:tr w:rsidR="0062631A" w14:paraId="0B144966" w14:textId="77777777" w:rsidTr="0062631A">
        <w:trPr>
          <w:trHeight w:val="619"/>
        </w:trPr>
        <w:tc>
          <w:tcPr>
            <w:tcW w:w="4733" w:type="dxa"/>
            <w:shd w:val="clear" w:color="auto" w:fill="F6C5AC" w:themeFill="accent2" w:themeFillTint="66"/>
            <w:vAlign w:val="center"/>
          </w:tcPr>
          <w:p w14:paraId="0FA4EA04" w14:textId="0140759C" w:rsidR="0062631A" w:rsidRPr="00820CA6" w:rsidRDefault="0062631A" w:rsidP="0062631A">
            <w:r w:rsidRPr="00820CA6">
              <w:t>The name of the group (if applicable)</w:t>
            </w:r>
          </w:p>
        </w:tc>
        <w:tc>
          <w:tcPr>
            <w:tcW w:w="4160" w:type="dxa"/>
            <w:vAlign w:val="center"/>
          </w:tcPr>
          <w:p w14:paraId="44B26688" w14:textId="1F6A05DA" w:rsidR="0062631A" w:rsidRDefault="0062631A" w:rsidP="0062631A">
            <w:r w:rsidRPr="0062631A">
              <w:rPr>
                <w:highlight w:val="lightGray"/>
              </w:rPr>
              <w:t>[</w:t>
            </w:r>
            <w:r>
              <w:rPr>
                <w:highlight w:val="lightGray"/>
              </w:rPr>
              <w:t>I</w:t>
            </w:r>
            <w:r w:rsidRPr="0062631A">
              <w:rPr>
                <w:highlight w:val="lightGray"/>
              </w:rPr>
              <w:t>nsert response]</w:t>
            </w:r>
          </w:p>
        </w:tc>
      </w:tr>
      <w:tr w:rsidR="0062631A" w14:paraId="4051823D" w14:textId="77777777" w:rsidTr="0062631A">
        <w:trPr>
          <w:trHeight w:val="619"/>
        </w:trPr>
        <w:tc>
          <w:tcPr>
            <w:tcW w:w="4733" w:type="dxa"/>
            <w:shd w:val="clear" w:color="auto" w:fill="F6C5AC" w:themeFill="accent2" w:themeFillTint="66"/>
            <w:vAlign w:val="center"/>
          </w:tcPr>
          <w:p w14:paraId="2450874D" w14:textId="2E0EB0E5" w:rsidR="0062631A" w:rsidRPr="00820CA6" w:rsidRDefault="0062631A" w:rsidP="0062631A">
            <w:r w:rsidRPr="00820CA6">
              <w:t>The proposed structure of the group including the legal structure where applicable</w:t>
            </w:r>
          </w:p>
        </w:tc>
        <w:tc>
          <w:tcPr>
            <w:tcW w:w="4160" w:type="dxa"/>
            <w:vAlign w:val="center"/>
          </w:tcPr>
          <w:p w14:paraId="4063661F" w14:textId="2B5630DD" w:rsidR="0062631A" w:rsidRDefault="0062631A" w:rsidP="0062631A">
            <w:r w:rsidRPr="0062631A">
              <w:rPr>
                <w:highlight w:val="lightGray"/>
              </w:rPr>
              <w:t>[</w:t>
            </w:r>
            <w:r>
              <w:rPr>
                <w:highlight w:val="lightGray"/>
              </w:rPr>
              <w:t>I</w:t>
            </w:r>
            <w:r w:rsidRPr="0062631A">
              <w:rPr>
                <w:highlight w:val="lightGray"/>
              </w:rPr>
              <w:t>nsert response]</w:t>
            </w:r>
          </w:p>
        </w:tc>
      </w:tr>
      <w:tr w:rsidR="0062631A" w14:paraId="7435DFB4" w14:textId="77777777" w:rsidTr="0062631A">
        <w:trPr>
          <w:trHeight w:val="619"/>
        </w:trPr>
        <w:tc>
          <w:tcPr>
            <w:tcW w:w="4733" w:type="dxa"/>
            <w:shd w:val="clear" w:color="auto" w:fill="F6C5AC" w:themeFill="accent2" w:themeFillTint="66"/>
            <w:vAlign w:val="center"/>
          </w:tcPr>
          <w:p w14:paraId="11FE22DF" w14:textId="2A151C51" w:rsidR="0062631A" w:rsidRPr="00820CA6" w:rsidRDefault="0062631A" w:rsidP="0062631A">
            <w:r w:rsidRPr="00820CA6">
              <w:t>The name of the lead organisation in the group/consortium</w:t>
            </w:r>
          </w:p>
        </w:tc>
        <w:tc>
          <w:tcPr>
            <w:tcW w:w="4160" w:type="dxa"/>
            <w:vAlign w:val="center"/>
          </w:tcPr>
          <w:p w14:paraId="5D8C8E24" w14:textId="0B0F26A7" w:rsidR="0062631A" w:rsidRDefault="0062631A" w:rsidP="0062631A">
            <w:r w:rsidRPr="0062631A">
              <w:rPr>
                <w:highlight w:val="lightGray"/>
              </w:rPr>
              <w:t>[</w:t>
            </w:r>
            <w:r>
              <w:rPr>
                <w:highlight w:val="lightGray"/>
              </w:rPr>
              <w:t>I</w:t>
            </w:r>
            <w:r w:rsidRPr="0062631A">
              <w:rPr>
                <w:highlight w:val="lightGray"/>
              </w:rPr>
              <w:t>nsert response]</w:t>
            </w:r>
          </w:p>
        </w:tc>
      </w:tr>
      <w:tr w:rsidR="0062631A" w14:paraId="0635D922" w14:textId="77777777" w:rsidTr="0062631A">
        <w:trPr>
          <w:trHeight w:val="619"/>
        </w:trPr>
        <w:tc>
          <w:tcPr>
            <w:tcW w:w="4733" w:type="dxa"/>
            <w:shd w:val="clear" w:color="auto" w:fill="F6C5AC" w:themeFill="accent2" w:themeFillTint="66"/>
            <w:vAlign w:val="center"/>
          </w:tcPr>
          <w:p w14:paraId="51D3FA6B" w14:textId="1657DCC5" w:rsidR="0062631A" w:rsidRPr="00820CA6" w:rsidRDefault="0062631A" w:rsidP="0062631A">
            <w:r w:rsidRPr="00820CA6">
              <w:t xml:space="preserve">Your role in the group/consortium </w:t>
            </w:r>
          </w:p>
        </w:tc>
        <w:tc>
          <w:tcPr>
            <w:tcW w:w="4160" w:type="dxa"/>
            <w:vAlign w:val="center"/>
          </w:tcPr>
          <w:p w14:paraId="4C3AC8CA" w14:textId="0A87DFFA" w:rsidR="0062631A" w:rsidRDefault="0062631A" w:rsidP="0062631A">
            <w:r w:rsidRPr="0062631A">
              <w:rPr>
                <w:highlight w:val="lightGray"/>
              </w:rPr>
              <w:t>[</w:t>
            </w:r>
            <w:r>
              <w:rPr>
                <w:highlight w:val="lightGray"/>
              </w:rPr>
              <w:t>I</w:t>
            </w:r>
            <w:r w:rsidRPr="0062631A">
              <w:rPr>
                <w:highlight w:val="lightGray"/>
              </w:rPr>
              <w:t>nsert response]</w:t>
            </w:r>
          </w:p>
        </w:tc>
      </w:tr>
    </w:tbl>
    <w:p w14:paraId="15963703" w14:textId="77777777" w:rsidR="0076702A" w:rsidRDefault="0076702A" w:rsidP="00D72BE3"/>
    <w:p w14:paraId="082F5134" w14:textId="5A0B0F3A" w:rsidR="009D3EE4" w:rsidRPr="00740B24" w:rsidRDefault="0078748D" w:rsidP="0078748D">
      <w:pPr>
        <w:pStyle w:val="Heading2"/>
        <w:numPr>
          <w:ilvl w:val="1"/>
          <w:numId w:val="37"/>
        </w:numPr>
        <w:tabs>
          <w:tab w:val="num" w:pos="360"/>
        </w:tabs>
        <w:spacing w:after="0" w:line="279" w:lineRule="auto"/>
        <w:ind w:left="993" w:hanging="993"/>
        <w:rPr>
          <w:sz w:val="28"/>
          <w:szCs w:val="28"/>
        </w:rPr>
      </w:pPr>
      <w:bookmarkStart w:id="5" w:name="_Toc221646436"/>
      <w:r w:rsidRPr="00740B24">
        <w:rPr>
          <w:sz w:val="28"/>
          <w:szCs w:val="28"/>
        </w:rPr>
        <w:t>D</w:t>
      </w:r>
      <w:r w:rsidR="009D3EE4" w:rsidRPr="00740B24">
        <w:rPr>
          <w:sz w:val="28"/>
          <w:szCs w:val="28"/>
        </w:rPr>
        <w:t>ebarment list</w:t>
      </w:r>
      <w:bookmarkEnd w:id="5"/>
    </w:p>
    <w:p w14:paraId="2DD454EB" w14:textId="77777777" w:rsidR="004918AD" w:rsidRDefault="004918AD" w:rsidP="004918AD">
      <w:pPr>
        <w:pStyle w:val="ListParagraph"/>
        <w:spacing w:after="0" w:line="279" w:lineRule="auto"/>
        <w:ind w:left="993"/>
      </w:pPr>
    </w:p>
    <w:tbl>
      <w:tblPr>
        <w:tblStyle w:val="TableGrid"/>
        <w:tblW w:w="0" w:type="auto"/>
        <w:tblInd w:w="-5" w:type="dxa"/>
        <w:tblLook w:val="04A0" w:firstRow="1" w:lastRow="0" w:firstColumn="1" w:lastColumn="0" w:noHBand="0" w:noVBand="1"/>
      </w:tblPr>
      <w:tblGrid>
        <w:gridCol w:w="4678"/>
        <w:gridCol w:w="4230"/>
      </w:tblGrid>
      <w:tr w:rsidR="0078748D" w14:paraId="1C28CC85" w14:textId="77777777" w:rsidTr="0062631A">
        <w:trPr>
          <w:trHeight w:val="1186"/>
        </w:trPr>
        <w:tc>
          <w:tcPr>
            <w:tcW w:w="4678" w:type="dxa"/>
            <w:shd w:val="clear" w:color="auto" w:fill="F6C5AC" w:themeFill="accent2" w:themeFillTint="66"/>
            <w:vAlign w:val="center"/>
          </w:tcPr>
          <w:p w14:paraId="0DEB9FD5" w14:textId="3498C9A7" w:rsidR="0078748D" w:rsidRPr="00820CA6" w:rsidRDefault="0078748D">
            <w:r w:rsidRPr="00820CA6">
              <w:t>Are you on the Debarment List</w:t>
            </w:r>
            <w:r w:rsidR="005B64C8" w:rsidRPr="00820CA6">
              <w:t>?</w:t>
            </w:r>
          </w:p>
        </w:tc>
        <w:tc>
          <w:tcPr>
            <w:tcW w:w="4230" w:type="dxa"/>
            <w:vAlign w:val="center"/>
          </w:tcPr>
          <w:p w14:paraId="235F5ABD" w14:textId="79BF83BA" w:rsidR="0078748D" w:rsidRPr="0062631A" w:rsidRDefault="0078748D">
            <w:pPr>
              <w:rPr>
                <w:highlight w:val="lightGray"/>
              </w:rPr>
            </w:pPr>
            <w:r w:rsidRPr="0062631A">
              <w:rPr>
                <w:highlight w:val="lightGray"/>
              </w:rPr>
              <w:t>Yes/No [delete as applicable – if yes, insert details]</w:t>
            </w:r>
          </w:p>
        </w:tc>
      </w:tr>
    </w:tbl>
    <w:p w14:paraId="7353ABEB" w14:textId="3374AC0D" w:rsidR="006E5649" w:rsidRPr="004B46F8" w:rsidRDefault="00797F8A" w:rsidP="007B78FB">
      <w:pPr>
        <w:pStyle w:val="Heading1"/>
        <w:numPr>
          <w:ilvl w:val="0"/>
          <w:numId w:val="37"/>
        </w:numPr>
        <w:spacing w:line="279" w:lineRule="auto"/>
        <w:ind w:left="993" w:hanging="993"/>
        <w:rPr>
          <w:rFonts w:ascii="Aptos Display" w:hAnsi="Aptos Display"/>
          <w:sz w:val="32"/>
          <w:szCs w:val="32"/>
          <w:lang w:eastAsia="ja-JP"/>
        </w:rPr>
      </w:pPr>
      <w:bookmarkStart w:id="6" w:name="_Toc221646437"/>
      <w:r>
        <w:rPr>
          <w:rFonts w:ascii="Aptos Display" w:hAnsi="Aptos Display"/>
          <w:sz w:val="32"/>
          <w:szCs w:val="32"/>
          <w:lang w:eastAsia="ja-JP"/>
        </w:rPr>
        <w:lastRenderedPageBreak/>
        <w:t>C</w:t>
      </w:r>
      <w:r w:rsidR="009D3EE4" w:rsidRPr="004B46F8">
        <w:rPr>
          <w:rFonts w:ascii="Aptos Display" w:hAnsi="Aptos Display"/>
          <w:sz w:val="32"/>
          <w:szCs w:val="32"/>
          <w:lang w:eastAsia="ja-JP"/>
        </w:rPr>
        <w:t xml:space="preserve">onfirmation of </w:t>
      </w:r>
      <w:r w:rsidR="000C22F2">
        <w:rPr>
          <w:rFonts w:ascii="Aptos Display" w:hAnsi="Aptos Display"/>
          <w:sz w:val="32"/>
          <w:szCs w:val="32"/>
          <w:lang w:eastAsia="ja-JP"/>
        </w:rPr>
        <w:t>C</w:t>
      </w:r>
      <w:r w:rsidR="009D3EE4" w:rsidRPr="004B46F8">
        <w:rPr>
          <w:rFonts w:ascii="Aptos Display" w:hAnsi="Aptos Display"/>
          <w:sz w:val="32"/>
          <w:szCs w:val="32"/>
          <w:lang w:eastAsia="ja-JP"/>
        </w:rPr>
        <w:t xml:space="preserve">ore </w:t>
      </w:r>
      <w:r w:rsidR="000C22F2">
        <w:rPr>
          <w:rFonts w:ascii="Aptos Display" w:hAnsi="Aptos Display"/>
          <w:sz w:val="32"/>
          <w:szCs w:val="32"/>
          <w:lang w:eastAsia="ja-JP"/>
        </w:rPr>
        <w:t>S</w:t>
      </w:r>
      <w:r w:rsidR="009D3EE4" w:rsidRPr="004B46F8">
        <w:rPr>
          <w:rFonts w:ascii="Aptos Display" w:hAnsi="Aptos Display"/>
          <w:sz w:val="32"/>
          <w:szCs w:val="32"/>
          <w:lang w:eastAsia="ja-JP"/>
        </w:rPr>
        <w:t xml:space="preserve">upplier </w:t>
      </w:r>
      <w:r w:rsidR="000C22F2">
        <w:rPr>
          <w:rFonts w:ascii="Aptos Display" w:hAnsi="Aptos Display"/>
          <w:sz w:val="32"/>
          <w:szCs w:val="32"/>
          <w:lang w:eastAsia="ja-JP"/>
        </w:rPr>
        <w:t>I</w:t>
      </w:r>
      <w:r w:rsidR="009D3EE4" w:rsidRPr="004B46F8">
        <w:rPr>
          <w:rFonts w:ascii="Aptos Display" w:hAnsi="Aptos Display"/>
          <w:sz w:val="32"/>
          <w:szCs w:val="32"/>
          <w:lang w:eastAsia="ja-JP"/>
        </w:rPr>
        <w:t>nformation</w:t>
      </w:r>
      <w:bookmarkEnd w:id="6"/>
    </w:p>
    <w:p w14:paraId="6BBB6D23" w14:textId="77777777" w:rsidR="00B2507A" w:rsidRDefault="00B2507A" w:rsidP="00B2507A">
      <w:pPr>
        <w:pStyle w:val="ListParagraph"/>
        <w:spacing w:after="0" w:line="279" w:lineRule="auto"/>
        <w:ind w:left="993"/>
      </w:pPr>
    </w:p>
    <w:p w14:paraId="4A802411" w14:textId="6A03D7ED" w:rsidR="009D3EE4" w:rsidRDefault="009D3EE4" w:rsidP="00023479">
      <w:pPr>
        <w:pStyle w:val="ListParagraph"/>
        <w:numPr>
          <w:ilvl w:val="1"/>
          <w:numId w:val="37"/>
        </w:numPr>
        <w:spacing w:after="0" w:line="279" w:lineRule="auto"/>
        <w:ind w:left="993" w:hanging="993"/>
      </w:pPr>
      <w:r>
        <w:t xml:space="preserve">You must submit </w:t>
      </w:r>
      <w:r w:rsidR="00023479">
        <w:t xml:space="preserve">and share with us (via email) </w:t>
      </w:r>
      <w:proofErr w:type="gramStart"/>
      <w:r>
        <w:t>up-to-date</w:t>
      </w:r>
      <w:proofErr w:type="gramEnd"/>
      <w:r>
        <w:t xml:space="preserve"> </w:t>
      </w:r>
      <w:r w:rsidR="00C36AB7">
        <w:t>‘Core Supplier Information</w:t>
      </w:r>
      <w:r w:rsidR="009B4AD9">
        <w:t>’</w:t>
      </w:r>
      <w:r w:rsidR="00C36AB7">
        <w:t xml:space="preserve"> </w:t>
      </w:r>
      <w:r>
        <w:t>(either a share code or PDF download).</w:t>
      </w:r>
      <w:r w:rsidR="007215FB">
        <w:t xml:space="preserve"> Where a Tenderer</w:t>
      </w:r>
      <w:r w:rsidR="00C36AB7">
        <w:t xml:space="preserve"> </w:t>
      </w:r>
      <w:r w:rsidR="00787243">
        <w:t>is relying on</w:t>
      </w:r>
      <w:r w:rsidR="00C36AB7">
        <w:t xml:space="preserve"> a subcontracting arrangement,</w:t>
      </w:r>
      <w:r w:rsidR="007215FB">
        <w:t xml:space="preserve"> Core Supplier Information </w:t>
      </w:r>
      <w:r w:rsidR="00C36AB7">
        <w:t xml:space="preserve">must be provided for both the Principal Supplier and all Subcontractors (see also </w:t>
      </w:r>
      <w:r w:rsidR="00E06822">
        <w:t>section</w:t>
      </w:r>
      <w:r w:rsidR="00C36AB7">
        <w:t xml:space="preserve"> 4.4 below).  </w:t>
      </w:r>
    </w:p>
    <w:p w14:paraId="26F10813" w14:textId="77777777" w:rsidR="00232A7E" w:rsidRDefault="00232A7E" w:rsidP="00232A7E">
      <w:pPr>
        <w:pStyle w:val="ListParagraph"/>
        <w:spacing w:after="0" w:line="279" w:lineRule="auto"/>
        <w:ind w:left="993"/>
      </w:pPr>
    </w:p>
    <w:p w14:paraId="30F48601" w14:textId="77777777" w:rsidR="009D3EE4" w:rsidRDefault="009D3EE4" w:rsidP="00232A7E">
      <w:pPr>
        <w:pStyle w:val="ListParagraph"/>
        <w:numPr>
          <w:ilvl w:val="1"/>
          <w:numId w:val="37"/>
        </w:numPr>
        <w:spacing w:after="0" w:line="279" w:lineRule="auto"/>
        <w:ind w:left="993" w:hanging="993"/>
      </w:pPr>
      <w:r>
        <w:t>This includes:</w:t>
      </w:r>
    </w:p>
    <w:p w14:paraId="111A01F9" w14:textId="77777777" w:rsidR="006E5649" w:rsidRDefault="009D3EE4" w:rsidP="00995DC0">
      <w:pPr>
        <w:pStyle w:val="ListParagraph"/>
        <w:numPr>
          <w:ilvl w:val="0"/>
          <w:numId w:val="4"/>
        </w:numPr>
        <w:ind w:left="1560"/>
      </w:pPr>
      <w:r>
        <w:t>basic information</w:t>
      </w:r>
    </w:p>
    <w:p w14:paraId="4CDB7C85" w14:textId="04ECF259" w:rsidR="009D3EE4" w:rsidRDefault="009D3EE4" w:rsidP="00995DC0">
      <w:pPr>
        <w:pStyle w:val="ListParagraph"/>
        <w:numPr>
          <w:ilvl w:val="0"/>
          <w:numId w:val="4"/>
        </w:numPr>
        <w:ind w:left="1560"/>
      </w:pPr>
      <w:r>
        <w:t>economic and financial standing information</w:t>
      </w:r>
    </w:p>
    <w:p w14:paraId="1B44DE20" w14:textId="3FEEB559" w:rsidR="009D3EE4" w:rsidRDefault="009D3EE4" w:rsidP="00995DC0">
      <w:pPr>
        <w:pStyle w:val="ListParagraph"/>
        <w:numPr>
          <w:ilvl w:val="0"/>
          <w:numId w:val="4"/>
        </w:numPr>
        <w:ind w:left="1560"/>
      </w:pPr>
      <w:r>
        <w:t>connected person information (these are persons with the right to exercise, or who actually exercise, significant influence or control over the supplier, or over whom the supplier has the right to exercise, or actually exercises, significant influence or control over, for example: directors, majority shareholders and parent and subsidiary companies)</w:t>
      </w:r>
    </w:p>
    <w:p w14:paraId="3C0A2301" w14:textId="3303C231" w:rsidR="009D3EE4" w:rsidRDefault="009D3EE4" w:rsidP="00995DC0">
      <w:pPr>
        <w:pStyle w:val="ListParagraph"/>
        <w:numPr>
          <w:ilvl w:val="0"/>
          <w:numId w:val="4"/>
        </w:numPr>
        <w:ind w:left="1560"/>
      </w:pPr>
      <w:r>
        <w:t>exclusion grounds information</w:t>
      </w:r>
    </w:p>
    <w:p w14:paraId="0A398FF2" w14:textId="7A07C334" w:rsidR="006E5649" w:rsidRPr="006E5649" w:rsidRDefault="006E5649" w:rsidP="009D3EE4">
      <w:pPr>
        <w:rPr>
          <w:b/>
          <w:bCs/>
        </w:rPr>
      </w:pPr>
    </w:p>
    <w:tbl>
      <w:tblPr>
        <w:tblStyle w:val="TableGrid"/>
        <w:tblW w:w="0" w:type="auto"/>
        <w:tblInd w:w="-5" w:type="dxa"/>
        <w:tblLook w:val="04A0" w:firstRow="1" w:lastRow="0" w:firstColumn="1" w:lastColumn="0" w:noHBand="0" w:noVBand="1"/>
      </w:tblPr>
      <w:tblGrid>
        <w:gridCol w:w="4597"/>
        <w:gridCol w:w="4311"/>
      </w:tblGrid>
      <w:tr w:rsidR="00D00373" w14:paraId="157BC2D6" w14:textId="77777777" w:rsidTr="0062631A">
        <w:trPr>
          <w:trHeight w:val="1186"/>
        </w:trPr>
        <w:tc>
          <w:tcPr>
            <w:tcW w:w="4597" w:type="dxa"/>
            <w:shd w:val="clear" w:color="auto" w:fill="F6C5AC" w:themeFill="accent2" w:themeFillTint="66"/>
            <w:vAlign w:val="center"/>
          </w:tcPr>
          <w:p w14:paraId="2AFD3265" w14:textId="60413488" w:rsidR="00D00373" w:rsidRPr="00820CA6" w:rsidRDefault="00EC0276">
            <w:r w:rsidRPr="00820CA6">
              <w:t>Please confirm you have shared this information with us by inserting the reference / file name.</w:t>
            </w:r>
          </w:p>
        </w:tc>
        <w:tc>
          <w:tcPr>
            <w:tcW w:w="4311" w:type="dxa"/>
            <w:vAlign w:val="center"/>
          </w:tcPr>
          <w:p w14:paraId="4E8312F9" w14:textId="4FA62270" w:rsidR="00D00373" w:rsidRPr="00A06902" w:rsidRDefault="00D00373">
            <w:r w:rsidRPr="0062631A">
              <w:rPr>
                <w:highlight w:val="lightGray"/>
              </w:rPr>
              <w:t>[</w:t>
            </w:r>
            <w:r w:rsidR="00F73A5C" w:rsidRPr="0062631A">
              <w:rPr>
                <w:highlight w:val="lightGray"/>
              </w:rPr>
              <w:t xml:space="preserve">Insert </w:t>
            </w:r>
            <w:r w:rsidRPr="0062631A">
              <w:rPr>
                <w:highlight w:val="lightGray"/>
              </w:rPr>
              <w:t>response]</w:t>
            </w:r>
          </w:p>
        </w:tc>
      </w:tr>
    </w:tbl>
    <w:p w14:paraId="79824435" w14:textId="77777777" w:rsidR="00C4314E" w:rsidRDefault="00C4314E">
      <w:pPr>
        <w:rPr>
          <w:rFonts w:asciiTheme="majorHAnsi" w:eastAsiaTheme="majorEastAsia" w:hAnsiTheme="majorHAnsi" w:cstheme="majorBidi"/>
          <w:color w:val="0F4761" w:themeColor="accent1" w:themeShade="BF"/>
          <w:sz w:val="32"/>
          <w:szCs w:val="32"/>
        </w:rPr>
      </w:pPr>
      <w:r>
        <w:br w:type="page"/>
      </w:r>
    </w:p>
    <w:p w14:paraId="5F717F81" w14:textId="3E20DF0C" w:rsidR="009D3EE4" w:rsidRDefault="00797F8A" w:rsidP="007B78FB">
      <w:pPr>
        <w:pStyle w:val="Heading1"/>
        <w:numPr>
          <w:ilvl w:val="0"/>
          <w:numId w:val="37"/>
        </w:numPr>
        <w:spacing w:line="279" w:lineRule="auto"/>
        <w:ind w:left="993" w:hanging="993"/>
        <w:rPr>
          <w:rFonts w:ascii="Aptos Display" w:hAnsi="Aptos Display"/>
          <w:sz w:val="32"/>
          <w:szCs w:val="32"/>
          <w:lang w:eastAsia="ja-JP"/>
        </w:rPr>
      </w:pPr>
      <w:bookmarkStart w:id="7" w:name="_Toc221646438"/>
      <w:r>
        <w:rPr>
          <w:rFonts w:ascii="Aptos Display" w:hAnsi="Aptos Display"/>
          <w:sz w:val="32"/>
          <w:szCs w:val="32"/>
          <w:lang w:eastAsia="ja-JP"/>
        </w:rPr>
        <w:lastRenderedPageBreak/>
        <w:t>A</w:t>
      </w:r>
      <w:r w:rsidR="009D3EE4" w:rsidRPr="00797F8A">
        <w:rPr>
          <w:rFonts w:ascii="Aptos Display" w:hAnsi="Aptos Display"/>
          <w:sz w:val="32"/>
          <w:szCs w:val="32"/>
          <w:lang w:eastAsia="ja-JP"/>
        </w:rPr>
        <w:t xml:space="preserve">dditional </w:t>
      </w:r>
      <w:r>
        <w:rPr>
          <w:rFonts w:ascii="Aptos Display" w:hAnsi="Aptos Display"/>
          <w:sz w:val="32"/>
          <w:szCs w:val="32"/>
          <w:lang w:eastAsia="ja-JP"/>
        </w:rPr>
        <w:t>E</w:t>
      </w:r>
      <w:r w:rsidR="009D3EE4" w:rsidRPr="00797F8A">
        <w:rPr>
          <w:rFonts w:ascii="Aptos Display" w:hAnsi="Aptos Display"/>
          <w:sz w:val="32"/>
          <w:szCs w:val="32"/>
          <w:lang w:eastAsia="ja-JP"/>
        </w:rPr>
        <w:t xml:space="preserve">xclusions </w:t>
      </w:r>
      <w:r>
        <w:rPr>
          <w:rFonts w:ascii="Aptos Display" w:hAnsi="Aptos Display"/>
          <w:sz w:val="32"/>
          <w:szCs w:val="32"/>
          <w:lang w:eastAsia="ja-JP"/>
        </w:rPr>
        <w:t>I</w:t>
      </w:r>
      <w:r w:rsidR="009D3EE4" w:rsidRPr="00797F8A">
        <w:rPr>
          <w:rFonts w:ascii="Aptos Display" w:hAnsi="Aptos Display"/>
          <w:sz w:val="32"/>
          <w:szCs w:val="32"/>
          <w:lang w:eastAsia="ja-JP"/>
        </w:rPr>
        <w:t>nformation</w:t>
      </w:r>
      <w:bookmarkEnd w:id="7"/>
    </w:p>
    <w:p w14:paraId="1B0D1D83" w14:textId="22B13B1E" w:rsidR="005957AF" w:rsidRPr="00B752C7" w:rsidRDefault="003038B6" w:rsidP="00FE1CE4">
      <w:pPr>
        <w:pStyle w:val="Heading2"/>
        <w:numPr>
          <w:ilvl w:val="1"/>
          <w:numId w:val="37"/>
        </w:numPr>
        <w:tabs>
          <w:tab w:val="num" w:pos="360"/>
        </w:tabs>
        <w:spacing w:after="0" w:line="279" w:lineRule="auto"/>
        <w:ind w:left="993" w:hanging="993"/>
        <w:rPr>
          <w:sz w:val="28"/>
          <w:szCs w:val="28"/>
        </w:rPr>
      </w:pPr>
      <w:bookmarkStart w:id="8" w:name="_Toc221646439"/>
      <w:r w:rsidRPr="00B752C7">
        <w:rPr>
          <w:sz w:val="28"/>
          <w:szCs w:val="28"/>
        </w:rPr>
        <w:t>A</w:t>
      </w:r>
      <w:r w:rsidR="009D3EE4" w:rsidRPr="00B752C7">
        <w:rPr>
          <w:sz w:val="28"/>
          <w:szCs w:val="28"/>
        </w:rPr>
        <w:t xml:space="preserve">ssociated </w:t>
      </w:r>
      <w:r w:rsidRPr="00B752C7">
        <w:rPr>
          <w:sz w:val="28"/>
          <w:szCs w:val="28"/>
        </w:rPr>
        <w:t>P</w:t>
      </w:r>
      <w:r w:rsidR="009D3EE4" w:rsidRPr="00B752C7">
        <w:rPr>
          <w:sz w:val="28"/>
          <w:szCs w:val="28"/>
        </w:rPr>
        <w:t>ersons</w:t>
      </w:r>
      <w:bookmarkEnd w:id="8"/>
    </w:p>
    <w:p w14:paraId="6599ED1E" w14:textId="77777777" w:rsidR="00B2507A" w:rsidRDefault="00B2507A" w:rsidP="009D1A07">
      <w:pPr>
        <w:spacing w:after="0" w:line="279" w:lineRule="auto"/>
      </w:pPr>
    </w:p>
    <w:tbl>
      <w:tblPr>
        <w:tblStyle w:val="TableGrid"/>
        <w:tblW w:w="0" w:type="auto"/>
        <w:tblInd w:w="-5" w:type="dxa"/>
        <w:tblLook w:val="04A0" w:firstRow="1" w:lastRow="0" w:firstColumn="1" w:lastColumn="0" w:noHBand="0" w:noVBand="1"/>
      </w:tblPr>
      <w:tblGrid>
        <w:gridCol w:w="4597"/>
        <w:gridCol w:w="4311"/>
      </w:tblGrid>
      <w:tr w:rsidR="009D1A07" w14:paraId="5274B3A2" w14:textId="77777777" w:rsidTr="0062631A">
        <w:trPr>
          <w:trHeight w:val="1186"/>
        </w:trPr>
        <w:tc>
          <w:tcPr>
            <w:tcW w:w="4597" w:type="dxa"/>
            <w:shd w:val="clear" w:color="auto" w:fill="F6C5AC" w:themeFill="accent2" w:themeFillTint="66"/>
            <w:vAlign w:val="center"/>
          </w:tcPr>
          <w:p w14:paraId="14A047DF" w14:textId="73925DAA" w:rsidR="009D1A07" w:rsidRPr="00820CA6" w:rsidRDefault="009D1A07">
            <w:r w:rsidRPr="00820CA6">
              <w:t>Are you relying on any associated persons to satisfy the conditions of participation? (these are other suppliers who might be subcontractors or consortium members but not a guarantor). Conditions of Participation can be found in</w:t>
            </w:r>
            <w:r w:rsidR="00451CAF">
              <w:t xml:space="preserve"> </w:t>
            </w:r>
            <w:r w:rsidR="00566F89">
              <w:t>s</w:t>
            </w:r>
            <w:r w:rsidR="00451CAF">
              <w:t>ection 5</w:t>
            </w:r>
          </w:p>
        </w:tc>
        <w:tc>
          <w:tcPr>
            <w:tcW w:w="4311" w:type="dxa"/>
            <w:vAlign w:val="center"/>
          </w:tcPr>
          <w:p w14:paraId="63F1E896" w14:textId="714DEC72" w:rsidR="009D1A07" w:rsidRPr="00A06902" w:rsidRDefault="009D1A07">
            <w:r w:rsidRPr="0062631A">
              <w:rPr>
                <w:highlight w:val="lightGray"/>
              </w:rPr>
              <w:t>[</w:t>
            </w:r>
            <w:r w:rsidR="00F73A5C" w:rsidRPr="0062631A">
              <w:rPr>
                <w:highlight w:val="lightGray"/>
              </w:rPr>
              <w:t>Y/N – Insert response]</w:t>
            </w:r>
            <w:r w:rsidR="00F73A5C">
              <w:t xml:space="preserve"> </w:t>
            </w:r>
          </w:p>
        </w:tc>
      </w:tr>
    </w:tbl>
    <w:p w14:paraId="387F7E1A" w14:textId="77777777" w:rsidR="009D1A07" w:rsidRDefault="009D1A07" w:rsidP="009D1A07">
      <w:pPr>
        <w:spacing w:after="0" w:line="279" w:lineRule="auto"/>
      </w:pPr>
    </w:p>
    <w:p w14:paraId="6C1FA23F" w14:textId="77777777" w:rsidR="009D1A07" w:rsidRDefault="009D1A07" w:rsidP="009D1A07">
      <w:pPr>
        <w:spacing w:after="0" w:line="279" w:lineRule="auto"/>
      </w:pPr>
    </w:p>
    <w:p w14:paraId="0AC605EC" w14:textId="23B24019" w:rsidR="00FB534A" w:rsidRDefault="00FB534A" w:rsidP="00FB534A">
      <w:pPr>
        <w:pStyle w:val="ListParagraph"/>
        <w:numPr>
          <w:ilvl w:val="1"/>
          <w:numId w:val="37"/>
        </w:numPr>
        <w:spacing w:after="0" w:line="279" w:lineRule="auto"/>
        <w:ind w:left="993" w:hanging="993"/>
      </w:pPr>
      <w:r>
        <w:t xml:space="preserve">If you are not </w:t>
      </w:r>
      <w:r w:rsidR="008F5417">
        <w:t>relying on any associated persons to satisfy the conditions of participation, please skip to</w:t>
      </w:r>
      <w:r w:rsidR="00E06822">
        <w:t xml:space="preserve"> section</w:t>
      </w:r>
      <w:r w:rsidR="008F5417">
        <w:t xml:space="preserve"> </w:t>
      </w:r>
      <w:hyperlink w:anchor="_List_of_All" w:history="1">
        <w:r w:rsidR="00341AA5">
          <w:rPr>
            <w:rStyle w:val="Hyperlink"/>
          </w:rPr>
          <w:t>4.5</w:t>
        </w:r>
      </w:hyperlink>
      <w:r w:rsidR="00E06822">
        <w:t>.</w:t>
      </w:r>
    </w:p>
    <w:p w14:paraId="15DA16ED" w14:textId="77777777" w:rsidR="00980D54" w:rsidRDefault="00980D54" w:rsidP="00980D54">
      <w:pPr>
        <w:pStyle w:val="ListParagraph"/>
      </w:pPr>
    </w:p>
    <w:p w14:paraId="49C24537" w14:textId="187B49F3" w:rsidR="009D3EE4" w:rsidRDefault="00E85134" w:rsidP="00FC732D">
      <w:pPr>
        <w:pStyle w:val="ListParagraph"/>
        <w:numPr>
          <w:ilvl w:val="1"/>
          <w:numId w:val="37"/>
        </w:numPr>
        <w:spacing w:after="0" w:line="279" w:lineRule="auto"/>
        <w:ind w:left="993" w:hanging="993"/>
      </w:pPr>
      <w:r>
        <w:t>If you are, f</w:t>
      </w:r>
      <w:r w:rsidR="009D3EE4">
        <w:t>or each supplier/associated person, please confirm which condition(s) of participation you are relying on them to satisfy.</w:t>
      </w:r>
    </w:p>
    <w:p w14:paraId="77552515" w14:textId="77777777" w:rsidR="00D26BB0" w:rsidRDefault="00D26BB0" w:rsidP="00D26BB0">
      <w:pPr>
        <w:spacing w:after="0" w:line="279" w:lineRule="auto"/>
      </w:pPr>
    </w:p>
    <w:tbl>
      <w:tblPr>
        <w:tblStyle w:val="TableGrid"/>
        <w:tblpPr w:leftFromText="180" w:rightFromText="180" w:vertAnchor="text" w:horzAnchor="margin" w:tblpY="62"/>
        <w:tblW w:w="0" w:type="auto"/>
        <w:tblLook w:val="04A0" w:firstRow="1" w:lastRow="0" w:firstColumn="1" w:lastColumn="0" w:noHBand="0" w:noVBand="1"/>
      </w:tblPr>
      <w:tblGrid>
        <w:gridCol w:w="1704"/>
        <w:gridCol w:w="2437"/>
        <w:gridCol w:w="2437"/>
        <w:gridCol w:w="2438"/>
      </w:tblGrid>
      <w:tr w:rsidR="00D26BB0" w:rsidRPr="0064325E" w14:paraId="0F7E240D" w14:textId="77777777" w:rsidTr="00D80FAF">
        <w:trPr>
          <w:trHeight w:val="413"/>
        </w:trPr>
        <w:tc>
          <w:tcPr>
            <w:tcW w:w="1704" w:type="dxa"/>
            <w:shd w:val="clear" w:color="auto" w:fill="F6C5AC" w:themeFill="accent2" w:themeFillTint="66"/>
            <w:vAlign w:val="center"/>
          </w:tcPr>
          <w:p w14:paraId="14D4078A" w14:textId="77777777" w:rsidR="00D26BB0" w:rsidRPr="0064325E" w:rsidRDefault="00D26BB0">
            <w:pPr>
              <w:rPr>
                <w:b/>
                <w:bCs/>
              </w:rPr>
            </w:pPr>
          </w:p>
        </w:tc>
        <w:tc>
          <w:tcPr>
            <w:tcW w:w="2437" w:type="dxa"/>
            <w:shd w:val="clear" w:color="auto" w:fill="F6C5AC" w:themeFill="accent2" w:themeFillTint="66"/>
            <w:vAlign w:val="center"/>
          </w:tcPr>
          <w:p w14:paraId="253207BC" w14:textId="77777777" w:rsidR="00D26BB0" w:rsidRPr="00D80FAF" w:rsidRDefault="00D26BB0">
            <w:pPr>
              <w:rPr>
                <w:b/>
                <w:bCs/>
              </w:rPr>
            </w:pPr>
            <w:r w:rsidRPr="00D80FAF">
              <w:rPr>
                <w:b/>
                <w:bCs/>
              </w:rPr>
              <w:t>1</w:t>
            </w:r>
          </w:p>
        </w:tc>
        <w:tc>
          <w:tcPr>
            <w:tcW w:w="2437" w:type="dxa"/>
            <w:shd w:val="clear" w:color="auto" w:fill="F6C5AC" w:themeFill="accent2" w:themeFillTint="66"/>
            <w:vAlign w:val="center"/>
          </w:tcPr>
          <w:p w14:paraId="0B5F7F88" w14:textId="77777777" w:rsidR="00D26BB0" w:rsidRPr="00D80FAF" w:rsidRDefault="00D26BB0">
            <w:pPr>
              <w:rPr>
                <w:b/>
                <w:bCs/>
              </w:rPr>
            </w:pPr>
            <w:r w:rsidRPr="00D80FAF">
              <w:rPr>
                <w:b/>
                <w:bCs/>
              </w:rPr>
              <w:t>2</w:t>
            </w:r>
          </w:p>
        </w:tc>
        <w:tc>
          <w:tcPr>
            <w:tcW w:w="2438" w:type="dxa"/>
            <w:shd w:val="clear" w:color="auto" w:fill="F6C5AC" w:themeFill="accent2" w:themeFillTint="66"/>
            <w:vAlign w:val="center"/>
          </w:tcPr>
          <w:p w14:paraId="69AC3BC7" w14:textId="77777777" w:rsidR="00D26BB0" w:rsidRPr="00D80FAF" w:rsidRDefault="00D26BB0">
            <w:pPr>
              <w:rPr>
                <w:b/>
                <w:bCs/>
              </w:rPr>
            </w:pPr>
            <w:r w:rsidRPr="00D80FAF">
              <w:rPr>
                <w:b/>
                <w:bCs/>
              </w:rPr>
              <w:t>3</w:t>
            </w:r>
          </w:p>
        </w:tc>
      </w:tr>
      <w:tr w:rsidR="0062631A" w:rsidRPr="0064325E" w14:paraId="0BAD255A" w14:textId="77777777" w:rsidTr="0062631A">
        <w:trPr>
          <w:trHeight w:val="681"/>
        </w:trPr>
        <w:tc>
          <w:tcPr>
            <w:tcW w:w="1704" w:type="dxa"/>
            <w:shd w:val="clear" w:color="auto" w:fill="F6C5AC" w:themeFill="accent2" w:themeFillTint="66"/>
            <w:vAlign w:val="center"/>
          </w:tcPr>
          <w:p w14:paraId="7539C9A1" w14:textId="152E1152" w:rsidR="0062631A" w:rsidRPr="00820CA6" w:rsidRDefault="0062631A" w:rsidP="0062631A">
            <w:r w:rsidRPr="00820CA6">
              <w:t xml:space="preserve">Supplier / Associated Person </w:t>
            </w:r>
          </w:p>
        </w:tc>
        <w:tc>
          <w:tcPr>
            <w:tcW w:w="2437" w:type="dxa"/>
            <w:vAlign w:val="center"/>
          </w:tcPr>
          <w:p w14:paraId="44F92D8F" w14:textId="790CC3C6"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7" w:type="dxa"/>
            <w:vAlign w:val="center"/>
          </w:tcPr>
          <w:p w14:paraId="26559B65" w14:textId="13861A69"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8" w:type="dxa"/>
            <w:vAlign w:val="center"/>
          </w:tcPr>
          <w:p w14:paraId="3D37405E" w14:textId="3E12B063"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r>
      <w:tr w:rsidR="0062631A" w14:paraId="0E31D155" w14:textId="77777777" w:rsidTr="0062631A">
        <w:trPr>
          <w:trHeight w:val="681"/>
        </w:trPr>
        <w:tc>
          <w:tcPr>
            <w:tcW w:w="1704" w:type="dxa"/>
            <w:shd w:val="clear" w:color="auto" w:fill="F6C5AC" w:themeFill="accent2" w:themeFillTint="66"/>
            <w:vAlign w:val="center"/>
          </w:tcPr>
          <w:p w14:paraId="0C7EA0F3" w14:textId="1975F06C" w:rsidR="0062631A" w:rsidRPr="00820CA6" w:rsidRDefault="0062631A" w:rsidP="0062631A">
            <w:r w:rsidRPr="00820CA6">
              <w:t>Condition of Participation</w:t>
            </w:r>
          </w:p>
        </w:tc>
        <w:tc>
          <w:tcPr>
            <w:tcW w:w="2437" w:type="dxa"/>
            <w:vAlign w:val="center"/>
          </w:tcPr>
          <w:p w14:paraId="70F1470B" w14:textId="5B85188E" w:rsidR="0062631A" w:rsidRPr="006E5649"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7" w:type="dxa"/>
            <w:vAlign w:val="center"/>
          </w:tcPr>
          <w:p w14:paraId="733F56BF" w14:textId="0EE61312" w:rsidR="0062631A" w:rsidRPr="00980D54"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8" w:type="dxa"/>
            <w:vAlign w:val="center"/>
          </w:tcPr>
          <w:p w14:paraId="5FEFD100" w14:textId="1CFD4ADB" w:rsidR="0062631A" w:rsidRDefault="0062631A" w:rsidP="0062631A">
            <w:r w:rsidRPr="0062631A">
              <w:rPr>
                <w:highlight w:val="lightGray"/>
              </w:rPr>
              <w:t>[</w:t>
            </w:r>
            <w:r>
              <w:rPr>
                <w:highlight w:val="lightGray"/>
              </w:rPr>
              <w:t>I</w:t>
            </w:r>
            <w:r w:rsidRPr="0062631A">
              <w:rPr>
                <w:highlight w:val="lightGray"/>
              </w:rPr>
              <w:t>nsert response]</w:t>
            </w:r>
          </w:p>
        </w:tc>
      </w:tr>
    </w:tbl>
    <w:p w14:paraId="6C83BC19" w14:textId="77777777" w:rsidR="00D26BB0" w:rsidRDefault="00D26BB0" w:rsidP="00D26BB0">
      <w:pPr>
        <w:spacing w:after="0" w:line="279" w:lineRule="auto"/>
      </w:pPr>
    </w:p>
    <w:p w14:paraId="050D53BC" w14:textId="77777777" w:rsidR="00D80FAF" w:rsidRDefault="00D80FAF" w:rsidP="00D80FAF">
      <w:pPr>
        <w:pStyle w:val="ListParagraph"/>
        <w:spacing w:after="0" w:line="279" w:lineRule="auto"/>
        <w:ind w:left="993"/>
      </w:pPr>
    </w:p>
    <w:p w14:paraId="1F93DCCD" w14:textId="07FB6812" w:rsidR="009D3EE4" w:rsidRDefault="009D3EE4" w:rsidP="00FC732D">
      <w:pPr>
        <w:pStyle w:val="ListParagraph"/>
        <w:numPr>
          <w:ilvl w:val="1"/>
          <w:numId w:val="37"/>
        </w:numPr>
        <w:spacing w:after="0" w:line="279" w:lineRule="auto"/>
        <w:ind w:left="993" w:hanging="993"/>
      </w:pPr>
      <w:r>
        <w:t xml:space="preserve">For each </w:t>
      </w:r>
      <w:r w:rsidR="005326FD">
        <w:t xml:space="preserve">Supplier/ </w:t>
      </w:r>
      <w:r>
        <w:t>associated person, you must confirm they are registered on the CDP and have</w:t>
      </w:r>
      <w:r w:rsidR="00AD6787">
        <w:t xml:space="preserve"> </w:t>
      </w:r>
      <w:r>
        <w:t xml:space="preserve">shared with us their information (a share code or </w:t>
      </w:r>
      <w:r w:rsidR="006E692C">
        <w:t xml:space="preserve">a </w:t>
      </w:r>
      <w:r>
        <w:t>PDF download):</w:t>
      </w:r>
    </w:p>
    <w:p w14:paraId="068A733A" w14:textId="1F2F153C" w:rsidR="009D3EE4" w:rsidRDefault="009D3EE4" w:rsidP="00995DC0">
      <w:pPr>
        <w:pStyle w:val="ListParagraph"/>
        <w:numPr>
          <w:ilvl w:val="0"/>
          <w:numId w:val="40"/>
        </w:numPr>
        <w:ind w:left="1560"/>
      </w:pPr>
      <w:r>
        <w:t>basic information</w:t>
      </w:r>
    </w:p>
    <w:p w14:paraId="087327E1" w14:textId="5FB77220" w:rsidR="009D3EE4" w:rsidRDefault="009D3EE4" w:rsidP="00995DC0">
      <w:pPr>
        <w:pStyle w:val="ListParagraph"/>
        <w:numPr>
          <w:ilvl w:val="0"/>
          <w:numId w:val="40"/>
        </w:numPr>
        <w:ind w:left="1560"/>
      </w:pPr>
      <w:r>
        <w:t xml:space="preserve">economic and financial standing information </w:t>
      </w:r>
    </w:p>
    <w:p w14:paraId="44CD91DE" w14:textId="77777777" w:rsidR="009D3EE4" w:rsidRDefault="009D3EE4" w:rsidP="00995DC0">
      <w:pPr>
        <w:pStyle w:val="ListParagraph"/>
        <w:numPr>
          <w:ilvl w:val="0"/>
          <w:numId w:val="40"/>
        </w:numPr>
        <w:ind w:left="1560"/>
      </w:pPr>
      <w:r>
        <w:t>(if they are being relied upon to meet conditions of participation regarding financial capacity)</w:t>
      </w:r>
    </w:p>
    <w:p w14:paraId="1D61D528" w14:textId="549D558D" w:rsidR="009D3EE4" w:rsidRDefault="009D3EE4" w:rsidP="00995DC0">
      <w:pPr>
        <w:pStyle w:val="ListParagraph"/>
        <w:numPr>
          <w:ilvl w:val="0"/>
          <w:numId w:val="40"/>
        </w:numPr>
        <w:ind w:left="1560"/>
      </w:pPr>
      <w:r>
        <w:t>connected person information</w:t>
      </w:r>
    </w:p>
    <w:p w14:paraId="5F286703" w14:textId="72EBE237" w:rsidR="00016AE6" w:rsidRDefault="009D3EE4" w:rsidP="00995DC0">
      <w:pPr>
        <w:pStyle w:val="ListParagraph"/>
        <w:numPr>
          <w:ilvl w:val="0"/>
          <w:numId w:val="40"/>
        </w:numPr>
        <w:ind w:left="1560"/>
      </w:pPr>
      <w:r>
        <w:t>exclusion grounds information</w:t>
      </w:r>
    </w:p>
    <w:tbl>
      <w:tblPr>
        <w:tblStyle w:val="TableGrid"/>
        <w:tblpPr w:leftFromText="180" w:rightFromText="180" w:vertAnchor="text" w:horzAnchor="margin" w:tblpY="62"/>
        <w:tblW w:w="0" w:type="auto"/>
        <w:tblLook w:val="04A0" w:firstRow="1" w:lastRow="0" w:firstColumn="1" w:lastColumn="0" w:noHBand="0" w:noVBand="1"/>
      </w:tblPr>
      <w:tblGrid>
        <w:gridCol w:w="1704"/>
        <w:gridCol w:w="2437"/>
        <w:gridCol w:w="2437"/>
        <w:gridCol w:w="2438"/>
      </w:tblGrid>
      <w:tr w:rsidR="002A5673" w:rsidRPr="0064325E" w14:paraId="6053D93F" w14:textId="77777777" w:rsidTr="00D80FAF">
        <w:trPr>
          <w:trHeight w:val="414"/>
        </w:trPr>
        <w:tc>
          <w:tcPr>
            <w:tcW w:w="1704" w:type="dxa"/>
            <w:shd w:val="clear" w:color="auto" w:fill="F6C5AC" w:themeFill="accent2" w:themeFillTint="66"/>
            <w:vAlign w:val="center"/>
          </w:tcPr>
          <w:p w14:paraId="4A54C2A9" w14:textId="77777777" w:rsidR="002A5673" w:rsidRPr="0064325E" w:rsidRDefault="002A5673" w:rsidP="00D80FAF">
            <w:pPr>
              <w:rPr>
                <w:b/>
                <w:bCs/>
              </w:rPr>
            </w:pPr>
          </w:p>
        </w:tc>
        <w:tc>
          <w:tcPr>
            <w:tcW w:w="2437" w:type="dxa"/>
            <w:shd w:val="clear" w:color="auto" w:fill="F6C5AC" w:themeFill="accent2" w:themeFillTint="66"/>
            <w:vAlign w:val="center"/>
          </w:tcPr>
          <w:p w14:paraId="30BC9900" w14:textId="0BC222BA" w:rsidR="002A5673" w:rsidRPr="00D80FAF" w:rsidRDefault="002A5673" w:rsidP="00D80FAF">
            <w:pPr>
              <w:rPr>
                <w:b/>
                <w:bCs/>
              </w:rPr>
            </w:pPr>
            <w:r w:rsidRPr="00D80FAF">
              <w:rPr>
                <w:b/>
                <w:bCs/>
              </w:rPr>
              <w:t>1</w:t>
            </w:r>
          </w:p>
        </w:tc>
        <w:tc>
          <w:tcPr>
            <w:tcW w:w="2437" w:type="dxa"/>
            <w:shd w:val="clear" w:color="auto" w:fill="F6C5AC" w:themeFill="accent2" w:themeFillTint="66"/>
            <w:vAlign w:val="center"/>
          </w:tcPr>
          <w:p w14:paraId="4E46530A" w14:textId="31BAEF12" w:rsidR="002A5673" w:rsidRPr="00D80FAF" w:rsidRDefault="002A5673" w:rsidP="00D80FAF">
            <w:pPr>
              <w:rPr>
                <w:b/>
                <w:bCs/>
              </w:rPr>
            </w:pPr>
            <w:r w:rsidRPr="00D80FAF">
              <w:rPr>
                <w:b/>
                <w:bCs/>
              </w:rPr>
              <w:t>2</w:t>
            </w:r>
          </w:p>
        </w:tc>
        <w:tc>
          <w:tcPr>
            <w:tcW w:w="2438" w:type="dxa"/>
            <w:shd w:val="clear" w:color="auto" w:fill="F6C5AC" w:themeFill="accent2" w:themeFillTint="66"/>
            <w:vAlign w:val="center"/>
          </w:tcPr>
          <w:p w14:paraId="7AEC8FC1" w14:textId="6B725389" w:rsidR="002A5673" w:rsidRPr="00D80FAF" w:rsidRDefault="002A5673" w:rsidP="00D80FAF">
            <w:pPr>
              <w:rPr>
                <w:b/>
                <w:bCs/>
              </w:rPr>
            </w:pPr>
            <w:r w:rsidRPr="00D80FAF">
              <w:rPr>
                <w:b/>
                <w:bCs/>
              </w:rPr>
              <w:t>3</w:t>
            </w:r>
          </w:p>
        </w:tc>
      </w:tr>
      <w:tr w:rsidR="0062631A" w:rsidRPr="0064325E" w14:paraId="4763B167" w14:textId="77777777" w:rsidTr="0062631A">
        <w:trPr>
          <w:trHeight w:val="681"/>
        </w:trPr>
        <w:tc>
          <w:tcPr>
            <w:tcW w:w="1704" w:type="dxa"/>
            <w:shd w:val="clear" w:color="auto" w:fill="F6C5AC" w:themeFill="accent2" w:themeFillTint="66"/>
            <w:vAlign w:val="center"/>
          </w:tcPr>
          <w:p w14:paraId="3AF3E56F" w14:textId="77777777" w:rsidR="0062631A" w:rsidRPr="00820CA6" w:rsidRDefault="0062631A" w:rsidP="0062631A">
            <w:r w:rsidRPr="00820CA6">
              <w:t>Supplier Name</w:t>
            </w:r>
          </w:p>
        </w:tc>
        <w:tc>
          <w:tcPr>
            <w:tcW w:w="2437" w:type="dxa"/>
            <w:vAlign w:val="center"/>
          </w:tcPr>
          <w:p w14:paraId="39B596FC" w14:textId="1FC42A47"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7" w:type="dxa"/>
            <w:vAlign w:val="center"/>
          </w:tcPr>
          <w:p w14:paraId="066E1C37" w14:textId="43C0FF14"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8" w:type="dxa"/>
            <w:vAlign w:val="center"/>
          </w:tcPr>
          <w:p w14:paraId="493D1537" w14:textId="69815A12"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r>
      <w:tr w:rsidR="0062631A" w14:paraId="219867AF" w14:textId="77777777" w:rsidTr="0062631A">
        <w:trPr>
          <w:trHeight w:val="681"/>
        </w:trPr>
        <w:tc>
          <w:tcPr>
            <w:tcW w:w="1704" w:type="dxa"/>
            <w:shd w:val="clear" w:color="auto" w:fill="F6C5AC" w:themeFill="accent2" w:themeFillTint="66"/>
            <w:vAlign w:val="center"/>
          </w:tcPr>
          <w:p w14:paraId="56998EC3" w14:textId="271EB491" w:rsidR="0062631A" w:rsidRPr="00820CA6" w:rsidRDefault="0062631A" w:rsidP="0062631A">
            <w:r w:rsidRPr="00820CA6">
              <w:t>Reference/File Name</w:t>
            </w:r>
          </w:p>
        </w:tc>
        <w:tc>
          <w:tcPr>
            <w:tcW w:w="2437" w:type="dxa"/>
            <w:vAlign w:val="center"/>
          </w:tcPr>
          <w:p w14:paraId="5C06C094" w14:textId="58BE8254" w:rsidR="0062631A" w:rsidRPr="006E5649"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7" w:type="dxa"/>
            <w:vAlign w:val="center"/>
          </w:tcPr>
          <w:p w14:paraId="0A16E3A2" w14:textId="39FC27AC" w:rsidR="0062631A" w:rsidRPr="00980D54"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8" w:type="dxa"/>
            <w:vAlign w:val="center"/>
          </w:tcPr>
          <w:p w14:paraId="2B27669D" w14:textId="3F05CD4F" w:rsidR="0062631A" w:rsidRDefault="0062631A" w:rsidP="0062631A">
            <w:r w:rsidRPr="0062631A">
              <w:rPr>
                <w:highlight w:val="lightGray"/>
              </w:rPr>
              <w:t>[</w:t>
            </w:r>
            <w:r>
              <w:rPr>
                <w:highlight w:val="lightGray"/>
              </w:rPr>
              <w:t>I</w:t>
            </w:r>
            <w:r w:rsidRPr="0062631A">
              <w:rPr>
                <w:highlight w:val="lightGray"/>
              </w:rPr>
              <w:t>nsert response]</w:t>
            </w:r>
          </w:p>
        </w:tc>
      </w:tr>
      <w:tr w:rsidR="0062631A" w14:paraId="1C5B68D2" w14:textId="77777777" w:rsidTr="0062631A">
        <w:trPr>
          <w:trHeight w:val="681"/>
        </w:trPr>
        <w:tc>
          <w:tcPr>
            <w:tcW w:w="1704" w:type="dxa"/>
            <w:shd w:val="clear" w:color="auto" w:fill="F6C5AC" w:themeFill="accent2" w:themeFillTint="66"/>
            <w:vAlign w:val="center"/>
          </w:tcPr>
          <w:p w14:paraId="3A815DDC" w14:textId="6F3FF33F" w:rsidR="0062631A" w:rsidRPr="00820CA6" w:rsidRDefault="0062631A" w:rsidP="0062631A">
            <w:r w:rsidRPr="00820CA6">
              <w:t>Reference/File Name</w:t>
            </w:r>
          </w:p>
        </w:tc>
        <w:tc>
          <w:tcPr>
            <w:tcW w:w="2437" w:type="dxa"/>
            <w:vAlign w:val="center"/>
          </w:tcPr>
          <w:p w14:paraId="0FFAA075" w14:textId="0532D6BD" w:rsidR="0062631A" w:rsidRDefault="0062631A" w:rsidP="0062631A">
            <w:r w:rsidRPr="0062631A">
              <w:rPr>
                <w:highlight w:val="lightGray"/>
              </w:rPr>
              <w:t>[</w:t>
            </w:r>
            <w:r>
              <w:rPr>
                <w:highlight w:val="lightGray"/>
              </w:rPr>
              <w:t>I</w:t>
            </w:r>
            <w:r w:rsidRPr="0062631A">
              <w:rPr>
                <w:highlight w:val="lightGray"/>
              </w:rPr>
              <w:t>nsert response]</w:t>
            </w:r>
          </w:p>
        </w:tc>
        <w:tc>
          <w:tcPr>
            <w:tcW w:w="2437" w:type="dxa"/>
            <w:vAlign w:val="center"/>
          </w:tcPr>
          <w:p w14:paraId="1CEA72AF" w14:textId="79B022F7" w:rsidR="0062631A" w:rsidRDefault="0062631A" w:rsidP="0062631A">
            <w:r w:rsidRPr="0062631A">
              <w:rPr>
                <w:highlight w:val="lightGray"/>
              </w:rPr>
              <w:t>[</w:t>
            </w:r>
            <w:r>
              <w:rPr>
                <w:highlight w:val="lightGray"/>
              </w:rPr>
              <w:t>I</w:t>
            </w:r>
            <w:r w:rsidRPr="0062631A">
              <w:rPr>
                <w:highlight w:val="lightGray"/>
              </w:rPr>
              <w:t>nsert response]</w:t>
            </w:r>
          </w:p>
        </w:tc>
        <w:tc>
          <w:tcPr>
            <w:tcW w:w="2438" w:type="dxa"/>
            <w:vAlign w:val="center"/>
          </w:tcPr>
          <w:p w14:paraId="693E76AB" w14:textId="54DB3C66" w:rsidR="0062631A" w:rsidRDefault="0062631A" w:rsidP="0062631A">
            <w:r w:rsidRPr="0062631A">
              <w:rPr>
                <w:highlight w:val="lightGray"/>
              </w:rPr>
              <w:t>[</w:t>
            </w:r>
            <w:r>
              <w:rPr>
                <w:highlight w:val="lightGray"/>
              </w:rPr>
              <w:t>I</w:t>
            </w:r>
            <w:r w:rsidRPr="0062631A">
              <w:rPr>
                <w:highlight w:val="lightGray"/>
              </w:rPr>
              <w:t>nsert response]</w:t>
            </w:r>
          </w:p>
        </w:tc>
      </w:tr>
    </w:tbl>
    <w:tbl>
      <w:tblPr>
        <w:tblStyle w:val="TableGrid"/>
        <w:tblW w:w="0" w:type="auto"/>
        <w:tblInd w:w="-5" w:type="dxa"/>
        <w:tblLook w:val="04A0" w:firstRow="1" w:lastRow="0" w:firstColumn="1" w:lastColumn="0" w:noHBand="0" w:noVBand="1"/>
      </w:tblPr>
      <w:tblGrid>
        <w:gridCol w:w="4597"/>
        <w:gridCol w:w="4311"/>
      </w:tblGrid>
      <w:tr w:rsidR="008A5B06" w14:paraId="106A116B" w14:textId="77777777" w:rsidTr="0062631A">
        <w:trPr>
          <w:trHeight w:val="1186"/>
        </w:trPr>
        <w:tc>
          <w:tcPr>
            <w:tcW w:w="4597" w:type="dxa"/>
            <w:shd w:val="clear" w:color="auto" w:fill="F6C5AC" w:themeFill="accent2" w:themeFillTint="66"/>
            <w:vAlign w:val="center"/>
          </w:tcPr>
          <w:p w14:paraId="695E2475" w14:textId="7D7DB72A" w:rsidR="008A5B06" w:rsidRPr="00820CA6" w:rsidRDefault="008A5B06" w:rsidP="008A5B06">
            <w:pPr>
              <w:spacing w:line="279" w:lineRule="auto"/>
            </w:pPr>
            <w:r w:rsidRPr="00820CA6">
              <w:lastRenderedPageBreak/>
              <w:t>Are any of your associated persons on the debarment list?</w:t>
            </w:r>
          </w:p>
        </w:tc>
        <w:tc>
          <w:tcPr>
            <w:tcW w:w="4311" w:type="dxa"/>
            <w:vAlign w:val="center"/>
          </w:tcPr>
          <w:p w14:paraId="5BA97E95" w14:textId="65A3C430" w:rsidR="008A5B06" w:rsidRPr="00A06902" w:rsidRDefault="008A5B06">
            <w:r w:rsidRPr="0062631A">
              <w:rPr>
                <w:highlight w:val="lightGray"/>
              </w:rPr>
              <w:t>[Yes/No – if Yes, insert details]</w:t>
            </w:r>
          </w:p>
        </w:tc>
      </w:tr>
    </w:tbl>
    <w:p w14:paraId="44F70344" w14:textId="77777777" w:rsidR="008A5B06" w:rsidRDefault="008A5B06" w:rsidP="00016AE6"/>
    <w:p w14:paraId="4761B545" w14:textId="0457CC35" w:rsidR="009D3EE4" w:rsidRPr="00740B24" w:rsidRDefault="005957AF" w:rsidP="005957AF">
      <w:pPr>
        <w:pStyle w:val="Heading2"/>
        <w:numPr>
          <w:ilvl w:val="1"/>
          <w:numId w:val="37"/>
        </w:numPr>
        <w:tabs>
          <w:tab w:val="num" w:pos="360"/>
        </w:tabs>
        <w:spacing w:after="0" w:line="279" w:lineRule="auto"/>
        <w:ind w:left="993" w:hanging="993"/>
        <w:rPr>
          <w:sz w:val="28"/>
          <w:szCs w:val="28"/>
        </w:rPr>
      </w:pPr>
      <w:bookmarkStart w:id="9" w:name="_List_of_All"/>
      <w:bookmarkStart w:id="10" w:name="_Toc221646440"/>
      <w:bookmarkEnd w:id="9"/>
      <w:r w:rsidRPr="00740B24">
        <w:rPr>
          <w:sz w:val="28"/>
          <w:szCs w:val="28"/>
        </w:rPr>
        <w:t>S</w:t>
      </w:r>
      <w:r w:rsidR="009D3EE4" w:rsidRPr="00740B24">
        <w:rPr>
          <w:sz w:val="28"/>
          <w:szCs w:val="28"/>
        </w:rPr>
        <w:t>ubcontractors</w:t>
      </w:r>
      <w:bookmarkEnd w:id="10"/>
    </w:p>
    <w:p w14:paraId="2AEA119E" w14:textId="77777777" w:rsidR="006B5ECC" w:rsidRDefault="006B5ECC" w:rsidP="00AD6787"/>
    <w:p w14:paraId="0A73E4F2" w14:textId="08B77BAD" w:rsidR="009D3EE4" w:rsidRDefault="009D3EE4" w:rsidP="00E45B5E">
      <w:pPr>
        <w:pStyle w:val="ListParagraph"/>
        <w:numPr>
          <w:ilvl w:val="1"/>
          <w:numId w:val="37"/>
        </w:numPr>
        <w:spacing w:after="0" w:line="279" w:lineRule="auto"/>
        <w:ind w:left="993" w:hanging="993"/>
      </w:pPr>
      <w:r>
        <w:t>Please provide</w:t>
      </w:r>
      <w:r w:rsidR="009F6534">
        <w:t xml:space="preserve"> details of the suppliers who you intend to subcontract the performance of all or p</w:t>
      </w:r>
      <w:r w:rsidR="00CB2290">
        <w:t>a</w:t>
      </w:r>
      <w:r w:rsidR="009F6534">
        <w:t>rt of the contract to</w:t>
      </w:r>
      <w:r w:rsidR="003C22BF">
        <w:t>, together with their unique identifier</w:t>
      </w:r>
      <w:r w:rsidR="003C22BF">
        <w:rPr>
          <w:rStyle w:val="FootnoteReference"/>
        </w:rPr>
        <w:footnoteReference w:id="1"/>
      </w:r>
      <w:r w:rsidR="00CB2687">
        <w:t xml:space="preserve"> and a brief description of their </w:t>
      </w:r>
      <w:r w:rsidR="00BD5193">
        <w:t>intended role in the performance of the contract</w:t>
      </w:r>
      <w:r w:rsidR="00293930">
        <w:t xml:space="preserve">. </w:t>
      </w:r>
    </w:p>
    <w:p w14:paraId="351839BD" w14:textId="77777777" w:rsidR="005C4C00" w:rsidRDefault="005C4C00" w:rsidP="005C4C00">
      <w:pPr>
        <w:pStyle w:val="ListParagraph"/>
        <w:spacing w:after="0" w:line="279" w:lineRule="auto"/>
        <w:ind w:left="993"/>
      </w:pPr>
    </w:p>
    <w:tbl>
      <w:tblPr>
        <w:tblStyle w:val="TableGrid"/>
        <w:tblpPr w:leftFromText="180" w:rightFromText="180" w:vertAnchor="text" w:horzAnchor="margin" w:tblpY="62"/>
        <w:tblW w:w="0" w:type="auto"/>
        <w:tblLook w:val="04A0" w:firstRow="1" w:lastRow="0" w:firstColumn="1" w:lastColumn="0" w:noHBand="0" w:noVBand="1"/>
      </w:tblPr>
      <w:tblGrid>
        <w:gridCol w:w="1704"/>
        <w:gridCol w:w="2437"/>
        <w:gridCol w:w="2437"/>
        <w:gridCol w:w="2438"/>
      </w:tblGrid>
      <w:tr w:rsidR="006103E0" w14:paraId="62B61F06" w14:textId="77777777" w:rsidTr="006103E0">
        <w:trPr>
          <w:trHeight w:val="681"/>
        </w:trPr>
        <w:tc>
          <w:tcPr>
            <w:tcW w:w="1704" w:type="dxa"/>
            <w:shd w:val="clear" w:color="auto" w:fill="F6C5AC" w:themeFill="accent2" w:themeFillTint="66"/>
            <w:vAlign w:val="center"/>
          </w:tcPr>
          <w:p w14:paraId="6FF2D73A" w14:textId="77777777" w:rsidR="006103E0" w:rsidRPr="006103E0" w:rsidRDefault="006103E0" w:rsidP="00EA26E8">
            <w:pPr>
              <w:rPr>
                <w:b/>
                <w:bCs/>
              </w:rPr>
            </w:pPr>
          </w:p>
        </w:tc>
        <w:tc>
          <w:tcPr>
            <w:tcW w:w="2437" w:type="dxa"/>
            <w:shd w:val="clear" w:color="auto" w:fill="F6C5AC" w:themeFill="accent2" w:themeFillTint="66"/>
            <w:vAlign w:val="center"/>
          </w:tcPr>
          <w:p w14:paraId="5237D0C4" w14:textId="7FD1082F" w:rsidR="006103E0" w:rsidRPr="006103E0" w:rsidRDefault="006103E0" w:rsidP="00EA26E8">
            <w:pPr>
              <w:rPr>
                <w:b/>
                <w:bCs/>
              </w:rPr>
            </w:pPr>
            <w:r w:rsidRPr="006103E0">
              <w:rPr>
                <w:b/>
                <w:bCs/>
              </w:rPr>
              <w:t>1</w:t>
            </w:r>
          </w:p>
        </w:tc>
        <w:tc>
          <w:tcPr>
            <w:tcW w:w="2437" w:type="dxa"/>
            <w:shd w:val="clear" w:color="auto" w:fill="F6C5AC" w:themeFill="accent2" w:themeFillTint="66"/>
            <w:vAlign w:val="center"/>
          </w:tcPr>
          <w:p w14:paraId="4250E36B" w14:textId="3C51B08F" w:rsidR="006103E0" w:rsidRPr="006103E0" w:rsidRDefault="006103E0" w:rsidP="00EA26E8">
            <w:pPr>
              <w:rPr>
                <w:b/>
                <w:bCs/>
              </w:rPr>
            </w:pPr>
            <w:r w:rsidRPr="006103E0">
              <w:rPr>
                <w:b/>
                <w:bCs/>
              </w:rPr>
              <w:t>2</w:t>
            </w:r>
          </w:p>
        </w:tc>
        <w:tc>
          <w:tcPr>
            <w:tcW w:w="2438" w:type="dxa"/>
            <w:shd w:val="clear" w:color="auto" w:fill="F6C5AC" w:themeFill="accent2" w:themeFillTint="66"/>
            <w:vAlign w:val="center"/>
          </w:tcPr>
          <w:p w14:paraId="34314F25" w14:textId="24EF3F22" w:rsidR="006103E0" w:rsidRPr="006103E0" w:rsidRDefault="006103E0" w:rsidP="00EA26E8">
            <w:pPr>
              <w:rPr>
                <w:b/>
                <w:bCs/>
              </w:rPr>
            </w:pPr>
            <w:r w:rsidRPr="006103E0">
              <w:rPr>
                <w:b/>
                <w:bCs/>
              </w:rPr>
              <w:t>3</w:t>
            </w:r>
          </w:p>
        </w:tc>
      </w:tr>
      <w:tr w:rsidR="0062631A" w14:paraId="2E7E5852" w14:textId="6D223B61" w:rsidTr="0062631A">
        <w:trPr>
          <w:trHeight w:val="681"/>
        </w:trPr>
        <w:tc>
          <w:tcPr>
            <w:tcW w:w="1704" w:type="dxa"/>
            <w:shd w:val="clear" w:color="auto" w:fill="F6C5AC" w:themeFill="accent2" w:themeFillTint="66"/>
            <w:vAlign w:val="center"/>
          </w:tcPr>
          <w:p w14:paraId="43DE7CB1" w14:textId="56C4D140" w:rsidR="0062631A" w:rsidRPr="00820CA6" w:rsidRDefault="0062631A" w:rsidP="0062631A">
            <w:r w:rsidRPr="00820CA6">
              <w:t>Supplier Name</w:t>
            </w:r>
          </w:p>
        </w:tc>
        <w:tc>
          <w:tcPr>
            <w:tcW w:w="2437" w:type="dxa"/>
            <w:vAlign w:val="center"/>
          </w:tcPr>
          <w:p w14:paraId="49625C41" w14:textId="397693FC"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7" w:type="dxa"/>
            <w:vAlign w:val="center"/>
          </w:tcPr>
          <w:p w14:paraId="5D7A0E2A" w14:textId="5225C166"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8" w:type="dxa"/>
            <w:vAlign w:val="center"/>
          </w:tcPr>
          <w:p w14:paraId="554CED33" w14:textId="01A02E54" w:rsidR="0062631A" w:rsidRPr="0064325E" w:rsidRDefault="0062631A" w:rsidP="0062631A">
            <w:pPr>
              <w:rPr>
                <w:b/>
                <w:bCs/>
              </w:rPr>
            </w:pPr>
            <w:r w:rsidRPr="0062631A">
              <w:rPr>
                <w:highlight w:val="lightGray"/>
              </w:rPr>
              <w:t>[</w:t>
            </w:r>
            <w:r>
              <w:rPr>
                <w:highlight w:val="lightGray"/>
              </w:rPr>
              <w:t>I</w:t>
            </w:r>
            <w:r w:rsidRPr="0062631A">
              <w:rPr>
                <w:highlight w:val="lightGray"/>
              </w:rPr>
              <w:t>nsert response]</w:t>
            </w:r>
          </w:p>
        </w:tc>
      </w:tr>
      <w:tr w:rsidR="0062631A" w14:paraId="6B66F4A9" w14:textId="3378C949" w:rsidTr="0062631A">
        <w:trPr>
          <w:trHeight w:val="681"/>
        </w:trPr>
        <w:tc>
          <w:tcPr>
            <w:tcW w:w="1704" w:type="dxa"/>
            <w:shd w:val="clear" w:color="auto" w:fill="F6C5AC" w:themeFill="accent2" w:themeFillTint="66"/>
            <w:vAlign w:val="center"/>
          </w:tcPr>
          <w:p w14:paraId="1C7EB9DD" w14:textId="319B9EA6" w:rsidR="0062631A" w:rsidRPr="00820CA6" w:rsidRDefault="0062631A" w:rsidP="0062631A">
            <w:r w:rsidRPr="00820CA6">
              <w:t>Unique Identifier</w:t>
            </w:r>
          </w:p>
        </w:tc>
        <w:tc>
          <w:tcPr>
            <w:tcW w:w="2437" w:type="dxa"/>
            <w:vAlign w:val="center"/>
          </w:tcPr>
          <w:p w14:paraId="44AD1A2B" w14:textId="117667FB" w:rsidR="0062631A" w:rsidRPr="006E5649"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7" w:type="dxa"/>
            <w:vAlign w:val="center"/>
          </w:tcPr>
          <w:p w14:paraId="3FD1B704" w14:textId="6E9C8510" w:rsidR="0062631A" w:rsidRPr="00980D54" w:rsidRDefault="0062631A" w:rsidP="0062631A">
            <w:pPr>
              <w:rPr>
                <w:b/>
                <w:bCs/>
              </w:rPr>
            </w:pPr>
            <w:r w:rsidRPr="0062631A">
              <w:rPr>
                <w:highlight w:val="lightGray"/>
              </w:rPr>
              <w:t>[</w:t>
            </w:r>
            <w:r>
              <w:rPr>
                <w:highlight w:val="lightGray"/>
              </w:rPr>
              <w:t>I</w:t>
            </w:r>
            <w:r w:rsidRPr="0062631A">
              <w:rPr>
                <w:highlight w:val="lightGray"/>
              </w:rPr>
              <w:t>nsert response]</w:t>
            </w:r>
          </w:p>
        </w:tc>
        <w:tc>
          <w:tcPr>
            <w:tcW w:w="2438" w:type="dxa"/>
            <w:vAlign w:val="center"/>
          </w:tcPr>
          <w:p w14:paraId="3BCECFCF" w14:textId="5827457F" w:rsidR="0062631A" w:rsidRDefault="0062631A" w:rsidP="0062631A">
            <w:r w:rsidRPr="0062631A">
              <w:rPr>
                <w:highlight w:val="lightGray"/>
              </w:rPr>
              <w:t>[</w:t>
            </w:r>
            <w:r>
              <w:rPr>
                <w:highlight w:val="lightGray"/>
              </w:rPr>
              <w:t>I</w:t>
            </w:r>
            <w:r w:rsidRPr="0062631A">
              <w:rPr>
                <w:highlight w:val="lightGray"/>
              </w:rPr>
              <w:t>nsert response]</w:t>
            </w:r>
          </w:p>
        </w:tc>
      </w:tr>
      <w:tr w:rsidR="0062631A" w14:paraId="71E02BB0" w14:textId="5FD5099D" w:rsidTr="0062631A">
        <w:trPr>
          <w:trHeight w:val="753"/>
        </w:trPr>
        <w:tc>
          <w:tcPr>
            <w:tcW w:w="1704" w:type="dxa"/>
            <w:shd w:val="clear" w:color="auto" w:fill="F6C5AC" w:themeFill="accent2" w:themeFillTint="66"/>
            <w:vAlign w:val="center"/>
          </w:tcPr>
          <w:p w14:paraId="05E92D8C" w14:textId="7E1423EA" w:rsidR="0062631A" w:rsidRPr="00820CA6" w:rsidRDefault="0062631A" w:rsidP="0062631A">
            <w:pPr>
              <w:pStyle w:val="ListParagraph"/>
              <w:ind w:left="0"/>
            </w:pPr>
            <w:r w:rsidRPr="00820CA6">
              <w:t>Brief Description</w:t>
            </w:r>
          </w:p>
        </w:tc>
        <w:tc>
          <w:tcPr>
            <w:tcW w:w="2437" w:type="dxa"/>
            <w:vAlign w:val="center"/>
          </w:tcPr>
          <w:p w14:paraId="5D84FC2B" w14:textId="61E7877F" w:rsidR="0062631A" w:rsidRDefault="0062631A" w:rsidP="0062631A">
            <w:pPr>
              <w:pStyle w:val="ListParagraph"/>
              <w:ind w:left="0"/>
            </w:pPr>
            <w:r w:rsidRPr="0062631A">
              <w:rPr>
                <w:highlight w:val="lightGray"/>
              </w:rPr>
              <w:t>[</w:t>
            </w:r>
            <w:r>
              <w:rPr>
                <w:highlight w:val="lightGray"/>
              </w:rPr>
              <w:t>I</w:t>
            </w:r>
            <w:r w:rsidRPr="0062631A">
              <w:rPr>
                <w:highlight w:val="lightGray"/>
              </w:rPr>
              <w:t>nsert response]</w:t>
            </w:r>
          </w:p>
        </w:tc>
        <w:tc>
          <w:tcPr>
            <w:tcW w:w="2437" w:type="dxa"/>
            <w:vAlign w:val="center"/>
          </w:tcPr>
          <w:p w14:paraId="51CAF32F" w14:textId="3C91CB97" w:rsidR="0062631A" w:rsidRDefault="0062631A" w:rsidP="0062631A">
            <w:pPr>
              <w:pStyle w:val="ListParagraph"/>
              <w:ind w:left="0"/>
            </w:pPr>
            <w:r w:rsidRPr="0062631A">
              <w:rPr>
                <w:highlight w:val="lightGray"/>
              </w:rPr>
              <w:t>[</w:t>
            </w:r>
            <w:r>
              <w:rPr>
                <w:highlight w:val="lightGray"/>
              </w:rPr>
              <w:t>I</w:t>
            </w:r>
            <w:r w:rsidRPr="0062631A">
              <w:rPr>
                <w:highlight w:val="lightGray"/>
              </w:rPr>
              <w:t>nsert response]</w:t>
            </w:r>
          </w:p>
        </w:tc>
        <w:tc>
          <w:tcPr>
            <w:tcW w:w="2438" w:type="dxa"/>
            <w:vAlign w:val="center"/>
          </w:tcPr>
          <w:p w14:paraId="0ADEA906" w14:textId="5FE605B3" w:rsidR="0062631A" w:rsidRDefault="0062631A" w:rsidP="0062631A">
            <w:pPr>
              <w:pStyle w:val="ListParagraph"/>
              <w:ind w:left="0"/>
            </w:pPr>
            <w:r w:rsidRPr="0062631A">
              <w:rPr>
                <w:highlight w:val="lightGray"/>
              </w:rPr>
              <w:t>[</w:t>
            </w:r>
            <w:r>
              <w:rPr>
                <w:highlight w:val="lightGray"/>
              </w:rPr>
              <w:t>I</w:t>
            </w:r>
            <w:r w:rsidRPr="0062631A">
              <w:rPr>
                <w:highlight w:val="lightGray"/>
              </w:rPr>
              <w:t>nsert response]</w:t>
            </w:r>
          </w:p>
        </w:tc>
      </w:tr>
    </w:tbl>
    <w:p w14:paraId="3FEBDD09" w14:textId="77777777" w:rsidR="00293930" w:rsidRDefault="00293930" w:rsidP="00293930">
      <w:pPr>
        <w:pStyle w:val="ListParagraph"/>
        <w:spacing w:after="0" w:line="279" w:lineRule="auto"/>
        <w:ind w:left="993"/>
      </w:pPr>
    </w:p>
    <w:p w14:paraId="74E83C33" w14:textId="77777777" w:rsidR="0003750C" w:rsidRDefault="0003750C" w:rsidP="0003750C">
      <w:pPr>
        <w:pStyle w:val="ListParagraph"/>
        <w:spacing w:after="0" w:line="279" w:lineRule="auto"/>
        <w:ind w:left="993"/>
      </w:pPr>
    </w:p>
    <w:p w14:paraId="5A42FD6C" w14:textId="257455F7" w:rsidR="006D3977" w:rsidRDefault="006D3977" w:rsidP="006D3977">
      <w:pPr>
        <w:pStyle w:val="ListParagraph"/>
        <w:numPr>
          <w:ilvl w:val="1"/>
          <w:numId w:val="37"/>
        </w:numPr>
        <w:spacing w:after="0" w:line="279" w:lineRule="auto"/>
        <w:ind w:left="993" w:hanging="993"/>
      </w:pPr>
      <w:r>
        <w:t xml:space="preserve">If you are not intending to sub-contract the performance of all or part of the contract, then please skip to </w:t>
      </w:r>
      <w:hyperlink w:anchor="_Conditions_of_Participation" w:history="1">
        <w:r w:rsidR="00E06822" w:rsidRPr="00E06822">
          <w:rPr>
            <w:rStyle w:val="Hyperlink"/>
          </w:rPr>
          <w:t>Section 5</w:t>
        </w:r>
      </w:hyperlink>
      <w:r>
        <w:t>.</w:t>
      </w:r>
    </w:p>
    <w:p w14:paraId="4360239C" w14:textId="77777777" w:rsidR="006D3977" w:rsidRDefault="006D3977" w:rsidP="006D3977">
      <w:pPr>
        <w:pStyle w:val="ListParagraph"/>
        <w:spacing w:after="0" w:line="279" w:lineRule="auto"/>
        <w:ind w:left="993"/>
      </w:pPr>
    </w:p>
    <w:p w14:paraId="0D913140" w14:textId="70030F97" w:rsidR="0031055E" w:rsidRDefault="009D3EE4" w:rsidP="007229AE">
      <w:pPr>
        <w:pStyle w:val="ListParagraph"/>
        <w:numPr>
          <w:ilvl w:val="1"/>
          <w:numId w:val="37"/>
        </w:numPr>
        <w:spacing w:after="0" w:line="279" w:lineRule="auto"/>
        <w:ind w:left="993" w:hanging="993"/>
      </w:pPr>
      <w:r>
        <w:t xml:space="preserve">If a sub-contractor is unknown at the start of the procurement (or brought in during it), this should be made clear by the </w:t>
      </w:r>
      <w:r w:rsidR="00787243">
        <w:t xml:space="preserve">Tenderer </w:t>
      </w:r>
      <w:r>
        <w:t xml:space="preserve">and relevant details of the sub-contractor should be provided once their identity and role is confirmed. This information should be shared with the contracting authority as soon as possible and at least by </w:t>
      </w:r>
      <w:r w:rsidR="0040771C">
        <w:t>Stage 2a: Tender Response</w:t>
      </w:r>
      <w:r>
        <w:t>.</w:t>
      </w:r>
    </w:p>
    <w:p w14:paraId="1614C5CF" w14:textId="77777777" w:rsidR="007229AE" w:rsidRDefault="007229AE" w:rsidP="007229AE">
      <w:pPr>
        <w:spacing w:after="0" w:line="279" w:lineRule="auto"/>
      </w:pPr>
    </w:p>
    <w:tbl>
      <w:tblPr>
        <w:tblStyle w:val="TableGrid"/>
        <w:tblW w:w="0" w:type="auto"/>
        <w:tblInd w:w="-5" w:type="dxa"/>
        <w:tblLook w:val="04A0" w:firstRow="1" w:lastRow="0" w:firstColumn="1" w:lastColumn="0" w:noHBand="0" w:noVBand="1"/>
      </w:tblPr>
      <w:tblGrid>
        <w:gridCol w:w="4597"/>
        <w:gridCol w:w="4311"/>
      </w:tblGrid>
      <w:tr w:rsidR="007229AE" w:rsidRPr="00A06902" w14:paraId="7816C971" w14:textId="77777777" w:rsidTr="009A7C7E">
        <w:trPr>
          <w:trHeight w:val="1186"/>
        </w:trPr>
        <w:tc>
          <w:tcPr>
            <w:tcW w:w="4597" w:type="dxa"/>
            <w:shd w:val="clear" w:color="auto" w:fill="F6C5AC" w:themeFill="accent2" w:themeFillTint="66"/>
            <w:vAlign w:val="center"/>
          </w:tcPr>
          <w:p w14:paraId="71EC5801" w14:textId="20BB6FB7" w:rsidR="007229AE" w:rsidRPr="008A5B06" w:rsidRDefault="007229AE">
            <w:pPr>
              <w:spacing w:line="279" w:lineRule="auto"/>
              <w:rPr>
                <w:b/>
                <w:bCs/>
              </w:rPr>
            </w:pPr>
            <w:r w:rsidRPr="00820CA6">
              <w:t>Please confirm if any intended sub-contractor is on the debarment list.</w:t>
            </w:r>
            <w:r>
              <w:t xml:space="preserve"> The debarment list can be found </w:t>
            </w:r>
            <w:hyperlink r:id="rId20" w:history="1">
              <w:r w:rsidRPr="007A3CDA">
                <w:rPr>
                  <w:rStyle w:val="Hyperlink"/>
                </w:rPr>
                <w:t>here</w:t>
              </w:r>
            </w:hyperlink>
            <w:r>
              <w:t>.</w:t>
            </w:r>
          </w:p>
        </w:tc>
        <w:tc>
          <w:tcPr>
            <w:tcW w:w="4311" w:type="dxa"/>
            <w:vAlign w:val="center"/>
          </w:tcPr>
          <w:p w14:paraId="12F9113B" w14:textId="77777777" w:rsidR="007229AE" w:rsidRPr="00A06902" w:rsidRDefault="007229AE">
            <w:r w:rsidRPr="0062631A">
              <w:rPr>
                <w:highlight w:val="lightGray"/>
              </w:rPr>
              <w:t>[Yes/No – if Yes, insert details]</w:t>
            </w:r>
          </w:p>
        </w:tc>
      </w:tr>
    </w:tbl>
    <w:p w14:paraId="168B9127" w14:textId="77777777" w:rsidR="007229AE" w:rsidRDefault="007229AE" w:rsidP="007229AE">
      <w:pPr>
        <w:spacing w:after="0" w:line="279" w:lineRule="auto"/>
      </w:pPr>
    </w:p>
    <w:p w14:paraId="1CE1123B" w14:textId="77777777" w:rsidR="007229AE" w:rsidRDefault="007229AE" w:rsidP="007229AE">
      <w:pPr>
        <w:spacing w:after="0" w:line="279" w:lineRule="auto"/>
      </w:pPr>
    </w:p>
    <w:p w14:paraId="6A3AEEE9" w14:textId="77777777" w:rsidR="007229AE" w:rsidRDefault="007229AE" w:rsidP="007229AE">
      <w:pPr>
        <w:spacing w:after="0" w:line="279" w:lineRule="auto"/>
      </w:pPr>
    </w:p>
    <w:p w14:paraId="7FE79A05" w14:textId="78356DB8" w:rsidR="009D3EE4" w:rsidRPr="00F04C02" w:rsidRDefault="006B5ECC" w:rsidP="008B1185">
      <w:pPr>
        <w:pStyle w:val="Heading1"/>
        <w:numPr>
          <w:ilvl w:val="0"/>
          <w:numId w:val="37"/>
        </w:numPr>
        <w:spacing w:line="279" w:lineRule="auto"/>
        <w:ind w:left="993" w:hanging="993"/>
        <w:rPr>
          <w:sz w:val="32"/>
          <w:szCs w:val="32"/>
        </w:rPr>
      </w:pPr>
      <w:bookmarkStart w:id="11" w:name="_Conditions_of_Participation"/>
      <w:bookmarkStart w:id="12" w:name="_Toc221646441"/>
      <w:bookmarkEnd w:id="11"/>
      <w:r w:rsidRPr="008B1185">
        <w:rPr>
          <w:rFonts w:ascii="Aptos Display" w:hAnsi="Aptos Display"/>
          <w:sz w:val="32"/>
          <w:szCs w:val="32"/>
          <w:lang w:eastAsia="ja-JP"/>
        </w:rPr>
        <w:lastRenderedPageBreak/>
        <w:t>C</w:t>
      </w:r>
      <w:r w:rsidR="009D3EE4" w:rsidRPr="008B1185">
        <w:rPr>
          <w:rFonts w:ascii="Aptos Display" w:hAnsi="Aptos Display"/>
          <w:sz w:val="32"/>
          <w:szCs w:val="32"/>
          <w:lang w:eastAsia="ja-JP"/>
        </w:rPr>
        <w:t>onditions</w:t>
      </w:r>
      <w:r w:rsidR="009D3EE4" w:rsidRPr="00F04C02">
        <w:rPr>
          <w:sz w:val="32"/>
          <w:szCs w:val="32"/>
        </w:rPr>
        <w:t xml:space="preserve"> of </w:t>
      </w:r>
      <w:r w:rsidRPr="00F04C02">
        <w:rPr>
          <w:sz w:val="32"/>
          <w:szCs w:val="32"/>
        </w:rPr>
        <w:t>P</w:t>
      </w:r>
      <w:r w:rsidR="009D3EE4" w:rsidRPr="00F04C02">
        <w:rPr>
          <w:sz w:val="32"/>
          <w:szCs w:val="32"/>
        </w:rPr>
        <w:t>articipation</w:t>
      </w:r>
      <w:bookmarkEnd w:id="12"/>
    </w:p>
    <w:p w14:paraId="46551652" w14:textId="144335CA" w:rsidR="00F04C02" w:rsidRPr="00B752C7" w:rsidRDefault="00F04C02" w:rsidP="00B752C7">
      <w:pPr>
        <w:pStyle w:val="Heading2"/>
        <w:numPr>
          <w:ilvl w:val="1"/>
          <w:numId w:val="37"/>
        </w:numPr>
        <w:tabs>
          <w:tab w:val="num" w:pos="360"/>
        </w:tabs>
        <w:spacing w:after="0" w:line="279" w:lineRule="auto"/>
        <w:ind w:left="993" w:hanging="993"/>
        <w:rPr>
          <w:sz w:val="28"/>
          <w:szCs w:val="28"/>
        </w:rPr>
      </w:pPr>
      <w:bookmarkStart w:id="13" w:name="_Toc221646442"/>
      <w:r w:rsidRPr="00B752C7">
        <w:rPr>
          <w:sz w:val="28"/>
          <w:szCs w:val="28"/>
        </w:rPr>
        <w:t>Financial Capacity</w:t>
      </w:r>
      <w:bookmarkEnd w:id="13"/>
      <w:r w:rsidRPr="00B752C7">
        <w:rPr>
          <w:sz w:val="28"/>
          <w:szCs w:val="28"/>
        </w:rPr>
        <w:t xml:space="preserve"> </w:t>
      </w:r>
    </w:p>
    <w:p w14:paraId="31945B37" w14:textId="77777777" w:rsidR="00B752C7" w:rsidRDefault="00B752C7" w:rsidP="00B752C7">
      <w:pPr>
        <w:pStyle w:val="ListParagraph"/>
        <w:spacing w:after="0" w:line="279" w:lineRule="auto"/>
        <w:ind w:left="993"/>
      </w:pPr>
    </w:p>
    <w:p w14:paraId="44149360" w14:textId="0B680BAB" w:rsidR="009D3EE4" w:rsidRDefault="009D3EE4" w:rsidP="006872F6">
      <w:pPr>
        <w:pStyle w:val="ListParagraph"/>
        <w:numPr>
          <w:ilvl w:val="1"/>
          <w:numId w:val="37"/>
        </w:numPr>
        <w:spacing w:after="0" w:line="279" w:lineRule="auto"/>
        <w:ind w:left="993" w:hanging="993"/>
      </w:pPr>
      <w:r w:rsidRPr="006872F6">
        <w:t xml:space="preserve">Please provide one of the following: </w:t>
      </w:r>
    </w:p>
    <w:p w14:paraId="2C12F4C1" w14:textId="6311149A" w:rsidR="00EC042F" w:rsidRDefault="00EC042F" w:rsidP="00995DC0">
      <w:pPr>
        <w:pStyle w:val="ListParagraph"/>
        <w:numPr>
          <w:ilvl w:val="0"/>
          <w:numId w:val="41"/>
        </w:numPr>
        <w:ind w:left="1560"/>
      </w:pPr>
      <w:r>
        <w:t>A copy of your audited accounts for the most recent two years</w:t>
      </w:r>
    </w:p>
    <w:p w14:paraId="6E445C50" w14:textId="77777777" w:rsidR="00EC042F" w:rsidRDefault="00EC042F" w:rsidP="00995DC0">
      <w:pPr>
        <w:pStyle w:val="ListParagraph"/>
        <w:numPr>
          <w:ilvl w:val="0"/>
          <w:numId w:val="41"/>
        </w:numPr>
        <w:ind w:left="1560"/>
      </w:pPr>
      <w:r>
        <w:t>A statement of your turnover, profit &amp; loss account and cash flow for the most recent year of trading</w:t>
      </w:r>
    </w:p>
    <w:p w14:paraId="4F965ED9" w14:textId="77777777" w:rsidR="00EC042F" w:rsidRDefault="00EC042F" w:rsidP="00995DC0">
      <w:pPr>
        <w:pStyle w:val="ListParagraph"/>
        <w:numPr>
          <w:ilvl w:val="0"/>
          <w:numId w:val="41"/>
        </w:numPr>
        <w:ind w:left="1560"/>
      </w:pPr>
      <w:r>
        <w:t>A statement of your cash flow forecast for the current year and a bank letter outlining the current cash and credit position</w:t>
      </w:r>
    </w:p>
    <w:p w14:paraId="1AE762CD" w14:textId="59372155" w:rsidR="006872F6" w:rsidRDefault="00EC042F" w:rsidP="00995DC0">
      <w:pPr>
        <w:pStyle w:val="ListParagraph"/>
        <w:numPr>
          <w:ilvl w:val="0"/>
          <w:numId w:val="41"/>
        </w:numPr>
        <w:ind w:left="1560"/>
      </w:pPr>
      <w:r>
        <w:t>Alternative means of demonstrating financial status if trading for less than a year</w:t>
      </w:r>
    </w:p>
    <w:tbl>
      <w:tblPr>
        <w:tblStyle w:val="TableGrid"/>
        <w:tblpPr w:leftFromText="180" w:rightFromText="180" w:vertAnchor="text" w:horzAnchor="margin" w:tblpY="275"/>
        <w:tblW w:w="0" w:type="auto"/>
        <w:tblLook w:val="04A0" w:firstRow="1" w:lastRow="0" w:firstColumn="1" w:lastColumn="0" w:noHBand="0" w:noVBand="1"/>
      </w:tblPr>
      <w:tblGrid>
        <w:gridCol w:w="4531"/>
        <w:gridCol w:w="4253"/>
      </w:tblGrid>
      <w:tr w:rsidR="00CC572C" w14:paraId="1DF5FF39" w14:textId="77777777" w:rsidTr="00CC572C">
        <w:trPr>
          <w:trHeight w:val="703"/>
        </w:trPr>
        <w:tc>
          <w:tcPr>
            <w:tcW w:w="4531" w:type="dxa"/>
            <w:shd w:val="clear" w:color="auto" w:fill="F6C5AC" w:themeFill="accent2" w:themeFillTint="66"/>
            <w:vAlign w:val="center"/>
          </w:tcPr>
          <w:p w14:paraId="6B35AE33" w14:textId="44495371" w:rsidR="00CC572C" w:rsidRPr="00820CA6" w:rsidRDefault="00CC572C" w:rsidP="00CC572C">
            <w:r w:rsidRPr="00820CA6">
              <w:t>Which of 5.2a-d have you provided?</w:t>
            </w:r>
          </w:p>
        </w:tc>
        <w:tc>
          <w:tcPr>
            <w:tcW w:w="4253" w:type="dxa"/>
            <w:vAlign w:val="center"/>
          </w:tcPr>
          <w:p w14:paraId="0568BBB7" w14:textId="77A91352" w:rsidR="00CC572C" w:rsidRDefault="00CC572C" w:rsidP="00CC572C">
            <w:pPr>
              <w:pStyle w:val="ListParagraph"/>
              <w:ind w:left="0"/>
            </w:pPr>
            <w:r w:rsidRPr="0062631A">
              <w:rPr>
                <w:highlight w:val="lightGray"/>
              </w:rPr>
              <w:t>[</w:t>
            </w:r>
            <w:r>
              <w:rPr>
                <w:highlight w:val="lightGray"/>
              </w:rPr>
              <w:t>I</w:t>
            </w:r>
            <w:r w:rsidRPr="0062631A">
              <w:rPr>
                <w:highlight w:val="lightGray"/>
              </w:rPr>
              <w:t>nsert response]</w:t>
            </w:r>
          </w:p>
        </w:tc>
      </w:tr>
    </w:tbl>
    <w:p w14:paraId="5E2C7948" w14:textId="77777777" w:rsidR="0052646F" w:rsidRDefault="0052646F" w:rsidP="006872F6">
      <w:pPr>
        <w:spacing w:after="0" w:line="279" w:lineRule="auto"/>
      </w:pPr>
    </w:p>
    <w:p w14:paraId="28E711C0" w14:textId="77777777" w:rsidR="009D3EE4" w:rsidRDefault="009D3EE4" w:rsidP="009D3EE4">
      <w:r>
        <w:tab/>
      </w:r>
    </w:p>
    <w:tbl>
      <w:tblPr>
        <w:tblStyle w:val="TableGrid"/>
        <w:tblW w:w="0" w:type="auto"/>
        <w:tblInd w:w="-5" w:type="dxa"/>
        <w:tblLook w:val="04A0" w:firstRow="1" w:lastRow="0" w:firstColumn="1" w:lastColumn="0" w:noHBand="0" w:noVBand="1"/>
      </w:tblPr>
      <w:tblGrid>
        <w:gridCol w:w="4597"/>
        <w:gridCol w:w="4311"/>
      </w:tblGrid>
      <w:tr w:rsidR="00853F2A" w14:paraId="2264FD12" w14:textId="77777777" w:rsidTr="009A7C7E">
        <w:trPr>
          <w:trHeight w:val="1186"/>
        </w:trPr>
        <w:tc>
          <w:tcPr>
            <w:tcW w:w="4597" w:type="dxa"/>
            <w:shd w:val="clear" w:color="auto" w:fill="F6C5AC" w:themeFill="accent2" w:themeFillTint="66"/>
            <w:vAlign w:val="center"/>
          </w:tcPr>
          <w:p w14:paraId="6247BD06" w14:textId="7606857F" w:rsidR="00853F2A" w:rsidRPr="00820CA6" w:rsidRDefault="00853F2A">
            <w:pPr>
              <w:spacing w:line="279" w:lineRule="auto"/>
            </w:pPr>
            <w:r w:rsidRPr="00820CA6">
              <w:t>Are you relying on another supplier to act as a guarantor?</w:t>
            </w:r>
          </w:p>
        </w:tc>
        <w:tc>
          <w:tcPr>
            <w:tcW w:w="4311" w:type="dxa"/>
            <w:vAlign w:val="center"/>
          </w:tcPr>
          <w:p w14:paraId="752B8A49" w14:textId="44A9435B" w:rsidR="00853F2A" w:rsidRPr="00A06902" w:rsidRDefault="00853F2A">
            <w:r w:rsidRPr="00853F2A">
              <w:rPr>
                <w:highlight w:val="lightGray"/>
              </w:rPr>
              <w:t>[Yes/No – if Yes, insert their name and evidence of their economic and financial standing.]</w:t>
            </w:r>
          </w:p>
        </w:tc>
      </w:tr>
    </w:tbl>
    <w:p w14:paraId="66B64FED" w14:textId="77777777" w:rsidR="00853F2A" w:rsidRDefault="00853F2A" w:rsidP="009D3EE4"/>
    <w:tbl>
      <w:tblPr>
        <w:tblStyle w:val="TableGrid"/>
        <w:tblW w:w="9079" w:type="dxa"/>
        <w:tblInd w:w="-5" w:type="dxa"/>
        <w:tblLook w:val="04A0" w:firstRow="1" w:lastRow="0" w:firstColumn="1" w:lastColumn="0" w:noHBand="0" w:noVBand="1"/>
      </w:tblPr>
      <w:tblGrid>
        <w:gridCol w:w="4678"/>
        <w:gridCol w:w="4401"/>
      </w:tblGrid>
      <w:tr w:rsidR="002F1F59" w14:paraId="4B7BA255" w14:textId="77777777" w:rsidTr="008C4A15">
        <w:trPr>
          <w:trHeight w:val="858"/>
        </w:trPr>
        <w:tc>
          <w:tcPr>
            <w:tcW w:w="9079" w:type="dxa"/>
            <w:gridSpan w:val="2"/>
            <w:shd w:val="clear" w:color="auto" w:fill="F6C5AC" w:themeFill="accent2" w:themeFillTint="66"/>
            <w:vAlign w:val="center"/>
          </w:tcPr>
          <w:p w14:paraId="2F903CDC" w14:textId="4A1D47E9" w:rsidR="002F1F59" w:rsidRPr="00820CA6" w:rsidRDefault="002F1F59" w:rsidP="00605FC1">
            <w:pPr>
              <w:rPr>
                <w:highlight w:val="lightGray"/>
              </w:rPr>
            </w:pPr>
            <w:r w:rsidRPr="00820CA6">
              <w:t xml:space="preserve">Please confirm whether you already have, or can commit to obtain, prior to the award of the contract, the levels of insurance cover indicated </w:t>
            </w:r>
            <w:r w:rsidR="0033239F">
              <w:t>below</w:t>
            </w:r>
          </w:p>
        </w:tc>
      </w:tr>
      <w:tr w:rsidR="002F1F59" w14:paraId="57BB80CE" w14:textId="77777777" w:rsidTr="002F1F59">
        <w:trPr>
          <w:trHeight w:val="680"/>
        </w:trPr>
        <w:tc>
          <w:tcPr>
            <w:tcW w:w="4678" w:type="dxa"/>
            <w:shd w:val="clear" w:color="auto" w:fill="F6C5AC" w:themeFill="accent2" w:themeFillTint="66"/>
            <w:vAlign w:val="center"/>
          </w:tcPr>
          <w:p w14:paraId="3320E2E1" w14:textId="54E54B4C" w:rsidR="002F1F59" w:rsidRPr="00724CC6" w:rsidRDefault="002F1F59" w:rsidP="00605FC1">
            <w:r w:rsidRPr="00724CC6">
              <w:t>Employer’s (Compulsory) Liability Insurance</w:t>
            </w:r>
            <w:r w:rsidRPr="00724CC6">
              <w:rPr>
                <w:rStyle w:val="FootnoteReference"/>
              </w:rPr>
              <w:footnoteReference w:id="2"/>
            </w:r>
            <w:r w:rsidR="0033239F">
              <w:t xml:space="preserve"> (£5m)</w:t>
            </w:r>
          </w:p>
        </w:tc>
        <w:tc>
          <w:tcPr>
            <w:tcW w:w="4401" w:type="dxa"/>
            <w:vAlign w:val="center"/>
          </w:tcPr>
          <w:p w14:paraId="4E02AD34" w14:textId="30A6A12C" w:rsidR="002F1F59" w:rsidRPr="00A06902" w:rsidRDefault="002F1F59" w:rsidP="002F1F59">
            <w:r w:rsidRPr="00605FC1">
              <w:rPr>
                <w:highlight w:val="lightGray"/>
              </w:rPr>
              <w:t>Yes/No</w:t>
            </w:r>
            <w:r>
              <w:rPr>
                <w:highlight w:val="lightGray"/>
              </w:rPr>
              <w:t xml:space="preserve"> </w:t>
            </w:r>
            <w:r w:rsidRPr="00605FC1">
              <w:rPr>
                <w:highlight w:val="lightGray"/>
              </w:rPr>
              <w:t>[delete as applicable]</w:t>
            </w:r>
          </w:p>
        </w:tc>
      </w:tr>
      <w:tr w:rsidR="002F1F59" w14:paraId="06CE159D" w14:textId="77777777" w:rsidTr="00724CC6">
        <w:trPr>
          <w:trHeight w:val="680"/>
        </w:trPr>
        <w:tc>
          <w:tcPr>
            <w:tcW w:w="4678" w:type="dxa"/>
            <w:shd w:val="clear" w:color="auto" w:fill="F6C5AC" w:themeFill="accent2" w:themeFillTint="66"/>
            <w:vAlign w:val="center"/>
          </w:tcPr>
          <w:p w14:paraId="496C41A1" w14:textId="6DC37351" w:rsidR="002F1F59" w:rsidRPr="00724CC6" w:rsidRDefault="002F1F59" w:rsidP="00605FC1">
            <w:r w:rsidRPr="00724CC6">
              <w:t>Public Liability Insurance</w:t>
            </w:r>
            <w:r w:rsidR="0033239F">
              <w:t xml:space="preserve"> (£5m)</w:t>
            </w:r>
          </w:p>
        </w:tc>
        <w:tc>
          <w:tcPr>
            <w:tcW w:w="4401" w:type="dxa"/>
            <w:vAlign w:val="center"/>
          </w:tcPr>
          <w:p w14:paraId="591E9F32" w14:textId="1B5CA5E2" w:rsidR="002F1F59" w:rsidRPr="00853F2A" w:rsidRDefault="002F1F59" w:rsidP="00605FC1">
            <w:pPr>
              <w:rPr>
                <w:highlight w:val="lightGray"/>
              </w:rPr>
            </w:pPr>
            <w:r w:rsidRPr="00605FC1">
              <w:rPr>
                <w:highlight w:val="lightGray"/>
              </w:rPr>
              <w:t>Yes/No</w:t>
            </w:r>
            <w:r>
              <w:rPr>
                <w:highlight w:val="lightGray"/>
              </w:rPr>
              <w:t xml:space="preserve"> </w:t>
            </w:r>
            <w:r w:rsidRPr="00605FC1">
              <w:rPr>
                <w:highlight w:val="lightGray"/>
              </w:rPr>
              <w:t>[delete as applicable]</w:t>
            </w:r>
          </w:p>
        </w:tc>
      </w:tr>
      <w:tr w:rsidR="002F1F59" w14:paraId="10451107" w14:textId="77777777" w:rsidTr="00724CC6">
        <w:trPr>
          <w:trHeight w:val="680"/>
        </w:trPr>
        <w:tc>
          <w:tcPr>
            <w:tcW w:w="4678" w:type="dxa"/>
            <w:shd w:val="clear" w:color="auto" w:fill="F6C5AC" w:themeFill="accent2" w:themeFillTint="66"/>
            <w:vAlign w:val="center"/>
          </w:tcPr>
          <w:p w14:paraId="44EADFAB" w14:textId="04048B27" w:rsidR="002F1F59" w:rsidRPr="00724CC6" w:rsidRDefault="002F1F59" w:rsidP="00605FC1">
            <w:r w:rsidRPr="00724CC6">
              <w:t>Professional Indemnity Insurance</w:t>
            </w:r>
            <w:r w:rsidR="0033239F">
              <w:t xml:space="preserve"> (£5m)</w:t>
            </w:r>
          </w:p>
        </w:tc>
        <w:tc>
          <w:tcPr>
            <w:tcW w:w="4401" w:type="dxa"/>
            <w:vAlign w:val="center"/>
          </w:tcPr>
          <w:p w14:paraId="0193703A" w14:textId="4E053E64" w:rsidR="002F1F59" w:rsidRPr="00853F2A" w:rsidRDefault="002F1F59" w:rsidP="00605FC1">
            <w:pPr>
              <w:rPr>
                <w:highlight w:val="lightGray"/>
              </w:rPr>
            </w:pPr>
            <w:r w:rsidRPr="00605FC1">
              <w:rPr>
                <w:highlight w:val="lightGray"/>
              </w:rPr>
              <w:t>Yes/No</w:t>
            </w:r>
            <w:r>
              <w:rPr>
                <w:highlight w:val="lightGray"/>
              </w:rPr>
              <w:t xml:space="preserve"> </w:t>
            </w:r>
            <w:r w:rsidRPr="00605FC1">
              <w:rPr>
                <w:highlight w:val="lightGray"/>
              </w:rPr>
              <w:t>[delete as applicable]</w:t>
            </w:r>
          </w:p>
        </w:tc>
      </w:tr>
    </w:tbl>
    <w:p w14:paraId="3F66C8F8" w14:textId="77777777" w:rsidR="00AE63EF" w:rsidRDefault="00AE63EF" w:rsidP="00605FC1">
      <w:pPr>
        <w:spacing w:after="0" w:line="279" w:lineRule="auto"/>
      </w:pPr>
    </w:p>
    <w:p w14:paraId="065EF028" w14:textId="77777777" w:rsidR="00D25010" w:rsidRDefault="00D25010" w:rsidP="004417B8"/>
    <w:p w14:paraId="7600B9F1" w14:textId="77777777" w:rsidR="004417B8" w:rsidRDefault="004417B8" w:rsidP="004417B8"/>
    <w:p w14:paraId="7DA63A26" w14:textId="77777777" w:rsidR="004417B8" w:rsidRDefault="004417B8" w:rsidP="004417B8"/>
    <w:tbl>
      <w:tblPr>
        <w:tblStyle w:val="TableGrid"/>
        <w:tblW w:w="0" w:type="auto"/>
        <w:tblInd w:w="-5" w:type="dxa"/>
        <w:tblLook w:val="04A0" w:firstRow="1" w:lastRow="0" w:firstColumn="1" w:lastColumn="0" w:noHBand="0" w:noVBand="1"/>
      </w:tblPr>
      <w:tblGrid>
        <w:gridCol w:w="4597"/>
        <w:gridCol w:w="4311"/>
      </w:tblGrid>
      <w:tr w:rsidR="004417B8" w:rsidRPr="00A06902" w14:paraId="47840BA5" w14:textId="77777777" w:rsidTr="009A7C7E">
        <w:trPr>
          <w:trHeight w:val="1186"/>
        </w:trPr>
        <w:tc>
          <w:tcPr>
            <w:tcW w:w="4597" w:type="dxa"/>
            <w:shd w:val="clear" w:color="auto" w:fill="F6C5AC" w:themeFill="accent2" w:themeFillTint="66"/>
            <w:vAlign w:val="center"/>
          </w:tcPr>
          <w:p w14:paraId="5E43E3C5" w14:textId="57B4EE8B" w:rsidR="004417B8" w:rsidRPr="00820CA6" w:rsidRDefault="004417B8" w:rsidP="004417B8">
            <w:r w:rsidRPr="00820CA6">
              <w:lastRenderedPageBreak/>
              <w:t>Please provide details of your insurances already in place</w:t>
            </w:r>
          </w:p>
        </w:tc>
        <w:tc>
          <w:tcPr>
            <w:tcW w:w="4311" w:type="dxa"/>
            <w:vAlign w:val="center"/>
          </w:tcPr>
          <w:p w14:paraId="6D85F7E5" w14:textId="39FB3C70" w:rsidR="004417B8" w:rsidRPr="00A06902" w:rsidRDefault="004417B8">
            <w:r w:rsidRPr="0062631A">
              <w:rPr>
                <w:highlight w:val="lightGray"/>
              </w:rPr>
              <w:t>[</w:t>
            </w:r>
            <w:r>
              <w:rPr>
                <w:highlight w:val="lightGray"/>
              </w:rPr>
              <w:t>I</w:t>
            </w:r>
            <w:r w:rsidRPr="0062631A">
              <w:rPr>
                <w:highlight w:val="lightGray"/>
              </w:rPr>
              <w:t>nsert response]</w:t>
            </w:r>
          </w:p>
        </w:tc>
      </w:tr>
    </w:tbl>
    <w:p w14:paraId="3D113072" w14:textId="77777777" w:rsidR="004417B8" w:rsidRDefault="004417B8" w:rsidP="004417B8"/>
    <w:tbl>
      <w:tblPr>
        <w:tblStyle w:val="TableGrid"/>
        <w:tblW w:w="0" w:type="auto"/>
        <w:tblInd w:w="-5" w:type="dxa"/>
        <w:tblLook w:val="04A0" w:firstRow="1" w:lastRow="0" w:firstColumn="1" w:lastColumn="0" w:noHBand="0" w:noVBand="1"/>
      </w:tblPr>
      <w:tblGrid>
        <w:gridCol w:w="4597"/>
        <w:gridCol w:w="4311"/>
      </w:tblGrid>
      <w:tr w:rsidR="004417B8" w:rsidRPr="00A06902" w14:paraId="239D0AF5" w14:textId="77777777" w:rsidTr="009A7C7E">
        <w:trPr>
          <w:trHeight w:val="1186"/>
        </w:trPr>
        <w:tc>
          <w:tcPr>
            <w:tcW w:w="4597" w:type="dxa"/>
            <w:shd w:val="clear" w:color="auto" w:fill="F6C5AC" w:themeFill="accent2" w:themeFillTint="66"/>
            <w:vAlign w:val="center"/>
          </w:tcPr>
          <w:p w14:paraId="384BEE6E" w14:textId="2ECC7AB4" w:rsidR="004417B8" w:rsidRPr="00820CA6" w:rsidRDefault="004417B8">
            <w:r w:rsidRPr="00820CA6">
              <w:t>Insert details of your insurances which would be obtained following contract award (including information on how you will obtain this insurance – e.g. a quote)</w:t>
            </w:r>
          </w:p>
        </w:tc>
        <w:tc>
          <w:tcPr>
            <w:tcW w:w="4311" w:type="dxa"/>
            <w:vAlign w:val="center"/>
          </w:tcPr>
          <w:p w14:paraId="5406CAC0" w14:textId="77777777" w:rsidR="004417B8" w:rsidRPr="00A06902" w:rsidRDefault="004417B8">
            <w:r w:rsidRPr="0062631A">
              <w:rPr>
                <w:highlight w:val="lightGray"/>
              </w:rPr>
              <w:t>[</w:t>
            </w:r>
            <w:r>
              <w:rPr>
                <w:highlight w:val="lightGray"/>
              </w:rPr>
              <w:t>I</w:t>
            </w:r>
            <w:r w:rsidRPr="0062631A">
              <w:rPr>
                <w:highlight w:val="lightGray"/>
              </w:rPr>
              <w:t>nsert response]</w:t>
            </w:r>
          </w:p>
        </w:tc>
      </w:tr>
    </w:tbl>
    <w:p w14:paraId="577C2803" w14:textId="77777777" w:rsidR="004417B8" w:rsidRDefault="004417B8" w:rsidP="004417B8"/>
    <w:p w14:paraId="146B5598" w14:textId="77777777" w:rsidR="007847D6" w:rsidRDefault="007847D6" w:rsidP="004417B8">
      <w:pPr>
        <w:pStyle w:val="Heading3"/>
      </w:pPr>
    </w:p>
    <w:p w14:paraId="63F94E34" w14:textId="77777777" w:rsidR="0039466A" w:rsidRDefault="0039466A">
      <w:pPr>
        <w:rPr>
          <w:b/>
          <w:bCs/>
        </w:rPr>
      </w:pPr>
      <w:r>
        <w:rPr>
          <w:b/>
          <w:bCs/>
        </w:rPr>
        <w:br w:type="page"/>
      </w:r>
    </w:p>
    <w:p w14:paraId="6BEF58EB" w14:textId="1C2F771D" w:rsidR="009D3EE4" w:rsidRPr="00B752C7" w:rsidRDefault="009D3EE4" w:rsidP="00B752C7">
      <w:pPr>
        <w:pStyle w:val="Heading2"/>
        <w:numPr>
          <w:ilvl w:val="1"/>
          <w:numId w:val="37"/>
        </w:numPr>
        <w:tabs>
          <w:tab w:val="num" w:pos="360"/>
        </w:tabs>
        <w:spacing w:after="0" w:line="279" w:lineRule="auto"/>
        <w:ind w:left="993" w:hanging="993"/>
        <w:rPr>
          <w:sz w:val="28"/>
          <w:szCs w:val="28"/>
        </w:rPr>
      </w:pPr>
      <w:bookmarkStart w:id="14" w:name="_Toc221646443"/>
      <w:r w:rsidRPr="00B752C7">
        <w:rPr>
          <w:sz w:val="28"/>
          <w:szCs w:val="28"/>
        </w:rPr>
        <w:lastRenderedPageBreak/>
        <w:t>Legal Capacity Conditions of Participation</w:t>
      </w:r>
      <w:bookmarkEnd w:id="14"/>
    </w:p>
    <w:p w14:paraId="7D8EBF5D" w14:textId="77777777" w:rsidR="008C4A15" w:rsidRDefault="008C4A15" w:rsidP="009D3EE4"/>
    <w:tbl>
      <w:tblPr>
        <w:tblStyle w:val="TableGrid"/>
        <w:tblW w:w="9079" w:type="dxa"/>
        <w:tblInd w:w="-5" w:type="dxa"/>
        <w:tblLook w:val="04A0" w:firstRow="1" w:lastRow="0" w:firstColumn="1" w:lastColumn="0" w:noHBand="0" w:noVBand="1"/>
      </w:tblPr>
      <w:tblGrid>
        <w:gridCol w:w="7938"/>
        <w:gridCol w:w="1141"/>
      </w:tblGrid>
      <w:tr w:rsidR="008C4A15" w14:paraId="43BE6458" w14:textId="77777777" w:rsidTr="009A7C7E">
        <w:trPr>
          <w:trHeight w:val="858"/>
        </w:trPr>
        <w:tc>
          <w:tcPr>
            <w:tcW w:w="9079" w:type="dxa"/>
            <w:gridSpan w:val="2"/>
            <w:shd w:val="clear" w:color="auto" w:fill="F6C5AC" w:themeFill="accent2" w:themeFillTint="66"/>
            <w:vAlign w:val="center"/>
          </w:tcPr>
          <w:p w14:paraId="2056F9EB" w14:textId="33B9BF5F" w:rsidR="008C4A15" w:rsidRPr="00820CA6" w:rsidRDefault="00E37C47">
            <w:r w:rsidRPr="00820CA6">
              <w:t xml:space="preserve">Has your organisation or any directors or partner or any other person who has powers of representation, decision or control been convicted of any of the following offences? </w:t>
            </w:r>
          </w:p>
        </w:tc>
      </w:tr>
      <w:tr w:rsidR="008C4A15" w14:paraId="55846F14" w14:textId="77777777" w:rsidTr="008C4A15">
        <w:trPr>
          <w:trHeight w:val="680"/>
        </w:trPr>
        <w:tc>
          <w:tcPr>
            <w:tcW w:w="7938" w:type="dxa"/>
            <w:shd w:val="clear" w:color="auto" w:fill="F6C5AC" w:themeFill="accent2" w:themeFillTint="66"/>
            <w:vAlign w:val="center"/>
          </w:tcPr>
          <w:p w14:paraId="7A1C51BE" w14:textId="375EF03A" w:rsidR="008C4A15" w:rsidRPr="00724CC6" w:rsidRDefault="00E37C47">
            <w:r w:rsidRPr="007D1F47">
              <w:rPr>
                <w:rFonts w:eastAsia="Arial" w:cstheme="majorHAnsi"/>
              </w:rPr>
              <w:t>(a) conspiracy within the meaning of section 1 or 1A of the Criminal Law Act 1977 or article 9 or 9A of the Criminal Attempts and Conspiracy (Northern Ireland) Order 1983 where that conspiracy relates to participation in a criminal organisation as defined in Article 2 of Council Framework Decision 2008/841/JHA;</w:t>
            </w:r>
          </w:p>
        </w:tc>
        <w:tc>
          <w:tcPr>
            <w:tcW w:w="1141" w:type="dxa"/>
            <w:vAlign w:val="center"/>
          </w:tcPr>
          <w:p w14:paraId="2B78D4B2" w14:textId="4677EB9E" w:rsidR="008C4A15" w:rsidRPr="008C4A15" w:rsidRDefault="008C4A15" w:rsidP="008C4A15">
            <w:pPr>
              <w:jc w:val="center"/>
              <w:rPr>
                <w:highlight w:val="lightGray"/>
              </w:rPr>
            </w:pPr>
            <w:r w:rsidRPr="00605FC1">
              <w:rPr>
                <w:highlight w:val="lightGray"/>
              </w:rPr>
              <w:t>Yes/No</w:t>
            </w:r>
          </w:p>
        </w:tc>
      </w:tr>
      <w:tr w:rsidR="00E37C47" w14:paraId="0B310DE9" w14:textId="77777777" w:rsidTr="008C4A15">
        <w:trPr>
          <w:trHeight w:val="680"/>
        </w:trPr>
        <w:tc>
          <w:tcPr>
            <w:tcW w:w="7938" w:type="dxa"/>
            <w:shd w:val="clear" w:color="auto" w:fill="F6C5AC" w:themeFill="accent2" w:themeFillTint="66"/>
            <w:vAlign w:val="center"/>
          </w:tcPr>
          <w:p w14:paraId="54A637DE" w14:textId="563D80DA" w:rsidR="00E37C47" w:rsidRPr="00724CC6" w:rsidRDefault="00E37C47" w:rsidP="00E37C47">
            <w:r w:rsidRPr="007D1F47">
              <w:rPr>
                <w:rFonts w:eastAsia="Arial" w:cstheme="majorHAnsi"/>
              </w:rPr>
              <w:t>(b) corruption within the meaning of section 1(2) of the Public Bodies Corrupt Practices Act 1889 or section 1 of the Prevention of Corruption Act 1906; where the offence relates to active corruption;</w:t>
            </w:r>
          </w:p>
        </w:tc>
        <w:tc>
          <w:tcPr>
            <w:tcW w:w="1141" w:type="dxa"/>
            <w:vAlign w:val="center"/>
          </w:tcPr>
          <w:p w14:paraId="07BA252E" w14:textId="4A15B17F" w:rsidR="00E37C47" w:rsidRPr="00853F2A" w:rsidRDefault="0039466A" w:rsidP="00E37C47">
            <w:pPr>
              <w:jc w:val="center"/>
              <w:rPr>
                <w:highlight w:val="lightGray"/>
              </w:rPr>
            </w:pPr>
            <w:r w:rsidRPr="00605FC1">
              <w:rPr>
                <w:highlight w:val="lightGray"/>
              </w:rPr>
              <w:t>Yes/No</w:t>
            </w:r>
          </w:p>
        </w:tc>
      </w:tr>
      <w:tr w:rsidR="00E37C47" w14:paraId="74E7268E" w14:textId="77777777" w:rsidTr="008C4A15">
        <w:trPr>
          <w:trHeight w:val="680"/>
        </w:trPr>
        <w:tc>
          <w:tcPr>
            <w:tcW w:w="7938" w:type="dxa"/>
            <w:shd w:val="clear" w:color="auto" w:fill="F6C5AC" w:themeFill="accent2" w:themeFillTint="66"/>
            <w:vAlign w:val="center"/>
          </w:tcPr>
          <w:p w14:paraId="689311BD" w14:textId="1084FBE5" w:rsidR="00E37C47" w:rsidRPr="00724CC6" w:rsidRDefault="00E37C47" w:rsidP="00E37C47">
            <w:r w:rsidRPr="007D1F47">
              <w:rPr>
                <w:rFonts w:eastAsia="Arial" w:cstheme="majorHAnsi"/>
              </w:rPr>
              <w:t>(c) the offence of bribery, where the offence relates to active corruption;</w:t>
            </w:r>
          </w:p>
        </w:tc>
        <w:tc>
          <w:tcPr>
            <w:tcW w:w="1141" w:type="dxa"/>
            <w:vAlign w:val="center"/>
          </w:tcPr>
          <w:p w14:paraId="6D1C61F7" w14:textId="3D472BFB" w:rsidR="00E37C47" w:rsidRPr="00605FC1" w:rsidRDefault="0039466A" w:rsidP="00E37C47">
            <w:pPr>
              <w:jc w:val="center"/>
              <w:rPr>
                <w:highlight w:val="lightGray"/>
              </w:rPr>
            </w:pPr>
            <w:r w:rsidRPr="00605FC1">
              <w:rPr>
                <w:highlight w:val="lightGray"/>
              </w:rPr>
              <w:t>Yes/No</w:t>
            </w:r>
          </w:p>
        </w:tc>
      </w:tr>
      <w:tr w:rsidR="00E37C47" w14:paraId="39E5BEC6" w14:textId="77777777" w:rsidTr="008C4A15">
        <w:trPr>
          <w:trHeight w:val="680"/>
        </w:trPr>
        <w:tc>
          <w:tcPr>
            <w:tcW w:w="7938" w:type="dxa"/>
            <w:shd w:val="clear" w:color="auto" w:fill="F6C5AC" w:themeFill="accent2" w:themeFillTint="66"/>
            <w:vAlign w:val="center"/>
          </w:tcPr>
          <w:p w14:paraId="67C43AA7" w14:textId="69985696" w:rsidR="00E37C47" w:rsidRPr="00724CC6" w:rsidRDefault="00E37C47" w:rsidP="00D9159B">
            <w:pPr>
              <w:ind w:left="462"/>
            </w:pPr>
            <w:r w:rsidRPr="007D1F47">
              <w:rPr>
                <w:rFonts w:eastAsia="Arial" w:cstheme="majorHAnsi"/>
              </w:rPr>
              <w:t>(</w:t>
            </w:r>
            <w:r>
              <w:rPr>
                <w:rFonts w:eastAsia="Arial" w:cstheme="majorHAnsi"/>
              </w:rPr>
              <w:t>i</w:t>
            </w:r>
            <w:r w:rsidRPr="007D1F47">
              <w:rPr>
                <w:rFonts w:eastAsia="Arial" w:cstheme="majorHAnsi"/>
              </w:rPr>
              <w:t>) bribery within the meaning of section 1 or 6 of the Bribery Act 2010;</w:t>
            </w:r>
          </w:p>
        </w:tc>
        <w:tc>
          <w:tcPr>
            <w:tcW w:w="1141" w:type="dxa"/>
            <w:vAlign w:val="center"/>
          </w:tcPr>
          <w:p w14:paraId="6E0B1306" w14:textId="6E6F03AA" w:rsidR="00E37C47" w:rsidRPr="00605FC1" w:rsidRDefault="0039466A" w:rsidP="00E37C47">
            <w:pPr>
              <w:jc w:val="center"/>
              <w:rPr>
                <w:highlight w:val="lightGray"/>
              </w:rPr>
            </w:pPr>
            <w:r w:rsidRPr="00605FC1">
              <w:rPr>
                <w:highlight w:val="lightGray"/>
              </w:rPr>
              <w:t>Yes/No</w:t>
            </w:r>
          </w:p>
        </w:tc>
      </w:tr>
      <w:tr w:rsidR="00E37C47" w14:paraId="0EA619FB" w14:textId="77777777" w:rsidTr="008C4A15">
        <w:trPr>
          <w:trHeight w:val="680"/>
        </w:trPr>
        <w:tc>
          <w:tcPr>
            <w:tcW w:w="7938" w:type="dxa"/>
            <w:shd w:val="clear" w:color="auto" w:fill="F6C5AC" w:themeFill="accent2" w:themeFillTint="66"/>
            <w:vAlign w:val="center"/>
          </w:tcPr>
          <w:p w14:paraId="5CC3B6F9" w14:textId="4B90ED20" w:rsidR="00E37C47" w:rsidRPr="00724CC6" w:rsidRDefault="00E37C47" w:rsidP="00E37C47">
            <w:r w:rsidRPr="007D1F47">
              <w:rPr>
                <w:rFonts w:eastAsia="Arial" w:cstheme="majorHAnsi"/>
              </w:rPr>
              <w:t>d) fraud, where the offence relates to fraud affecting the European Communities’ financial interests as defined by Article 1 of the Convention on the protection of the financial interests of the European Communities, within the meaning of:</w:t>
            </w:r>
          </w:p>
        </w:tc>
        <w:tc>
          <w:tcPr>
            <w:tcW w:w="1141" w:type="dxa"/>
            <w:vAlign w:val="center"/>
          </w:tcPr>
          <w:p w14:paraId="5B4F5CC0" w14:textId="33EC758A" w:rsidR="00E37C47" w:rsidRPr="00605FC1" w:rsidRDefault="0039466A" w:rsidP="00E37C47">
            <w:pPr>
              <w:jc w:val="center"/>
              <w:rPr>
                <w:highlight w:val="lightGray"/>
              </w:rPr>
            </w:pPr>
            <w:r w:rsidRPr="00605FC1">
              <w:rPr>
                <w:highlight w:val="lightGray"/>
              </w:rPr>
              <w:t>Yes/No</w:t>
            </w:r>
          </w:p>
        </w:tc>
      </w:tr>
      <w:tr w:rsidR="00433BE1" w14:paraId="423FA747" w14:textId="77777777" w:rsidTr="008C4A15">
        <w:trPr>
          <w:trHeight w:val="680"/>
        </w:trPr>
        <w:tc>
          <w:tcPr>
            <w:tcW w:w="7938" w:type="dxa"/>
            <w:shd w:val="clear" w:color="auto" w:fill="F6C5AC" w:themeFill="accent2" w:themeFillTint="66"/>
            <w:vAlign w:val="center"/>
          </w:tcPr>
          <w:p w14:paraId="485D8DC1" w14:textId="6F40AFC3" w:rsidR="00433BE1" w:rsidRPr="007D1F47" w:rsidRDefault="00433BE1" w:rsidP="00D9159B">
            <w:pPr>
              <w:ind w:left="462"/>
              <w:rPr>
                <w:rFonts w:eastAsia="Arial" w:cstheme="majorHAnsi"/>
              </w:rPr>
            </w:pPr>
            <w:r w:rsidRPr="007D1F47">
              <w:rPr>
                <w:rFonts w:eastAsia="Arial" w:cstheme="majorHAnsi"/>
              </w:rPr>
              <w:t>(i) the offence of cheating the Revenue;</w:t>
            </w:r>
          </w:p>
        </w:tc>
        <w:tc>
          <w:tcPr>
            <w:tcW w:w="1141" w:type="dxa"/>
            <w:vAlign w:val="center"/>
          </w:tcPr>
          <w:p w14:paraId="4813FF8D" w14:textId="1165EE73" w:rsidR="00433BE1" w:rsidRPr="00605FC1" w:rsidRDefault="0039466A" w:rsidP="00433BE1">
            <w:pPr>
              <w:jc w:val="center"/>
              <w:rPr>
                <w:highlight w:val="lightGray"/>
              </w:rPr>
            </w:pPr>
            <w:r w:rsidRPr="00605FC1">
              <w:rPr>
                <w:highlight w:val="lightGray"/>
              </w:rPr>
              <w:t>Yes/No</w:t>
            </w:r>
          </w:p>
        </w:tc>
      </w:tr>
      <w:tr w:rsidR="00433BE1" w14:paraId="32572F76" w14:textId="77777777" w:rsidTr="008C4A15">
        <w:trPr>
          <w:trHeight w:val="680"/>
        </w:trPr>
        <w:tc>
          <w:tcPr>
            <w:tcW w:w="7938" w:type="dxa"/>
            <w:shd w:val="clear" w:color="auto" w:fill="F6C5AC" w:themeFill="accent2" w:themeFillTint="66"/>
            <w:vAlign w:val="center"/>
          </w:tcPr>
          <w:p w14:paraId="71C25ADA" w14:textId="5456E68B" w:rsidR="00433BE1" w:rsidRPr="007D1F47" w:rsidRDefault="00433BE1" w:rsidP="00D9159B">
            <w:pPr>
              <w:ind w:left="462"/>
              <w:rPr>
                <w:rFonts w:eastAsia="Arial" w:cstheme="majorHAnsi"/>
              </w:rPr>
            </w:pPr>
            <w:r w:rsidRPr="007D1F47">
              <w:rPr>
                <w:rFonts w:eastAsia="Arial" w:cstheme="majorHAnsi"/>
              </w:rPr>
              <w:t>(ii) the offence of conspiracy to defraud;</w:t>
            </w:r>
          </w:p>
        </w:tc>
        <w:tc>
          <w:tcPr>
            <w:tcW w:w="1141" w:type="dxa"/>
            <w:vAlign w:val="center"/>
          </w:tcPr>
          <w:p w14:paraId="48244426" w14:textId="0E7977EA" w:rsidR="00433BE1" w:rsidRPr="00605FC1" w:rsidRDefault="0039466A" w:rsidP="00433BE1">
            <w:pPr>
              <w:jc w:val="center"/>
              <w:rPr>
                <w:highlight w:val="lightGray"/>
              </w:rPr>
            </w:pPr>
            <w:r w:rsidRPr="00605FC1">
              <w:rPr>
                <w:highlight w:val="lightGray"/>
              </w:rPr>
              <w:t>Yes/No</w:t>
            </w:r>
          </w:p>
        </w:tc>
      </w:tr>
      <w:tr w:rsidR="00433BE1" w14:paraId="1BBC98F8" w14:textId="77777777" w:rsidTr="008C4A15">
        <w:trPr>
          <w:trHeight w:val="680"/>
        </w:trPr>
        <w:tc>
          <w:tcPr>
            <w:tcW w:w="7938" w:type="dxa"/>
            <w:shd w:val="clear" w:color="auto" w:fill="F6C5AC" w:themeFill="accent2" w:themeFillTint="66"/>
            <w:vAlign w:val="center"/>
          </w:tcPr>
          <w:p w14:paraId="6435B606" w14:textId="02DD9CD4" w:rsidR="00433BE1" w:rsidRPr="007D1F47" w:rsidRDefault="00433BE1" w:rsidP="00D9159B">
            <w:pPr>
              <w:ind w:left="462"/>
              <w:rPr>
                <w:rFonts w:eastAsia="Arial" w:cstheme="majorHAnsi"/>
              </w:rPr>
            </w:pPr>
            <w:r>
              <w:rPr>
                <w:rFonts w:eastAsia="Arial" w:cstheme="majorHAnsi"/>
              </w:rPr>
              <w:t xml:space="preserve"> </w:t>
            </w:r>
            <w:r w:rsidRPr="007D1F47">
              <w:rPr>
                <w:rFonts w:eastAsia="Arial" w:cstheme="majorHAnsi"/>
              </w:rPr>
              <w:t>(iii) fraud or theft within the meaning of the Theft Act 1968, the Theft Act (Northern Ireland) 1969, the Theft Act 1978 or the Theft (Northern Ireland) Order 1978;</w:t>
            </w:r>
          </w:p>
        </w:tc>
        <w:tc>
          <w:tcPr>
            <w:tcW w:w="1141" w:type="dxa"/>
            <w:vAlign w:val="center"/>
          </w:tcPr>
          <w:p w14:paraId="7B94EFB3" w14:textId="64FA0015" w:rsidR="00433BE1" w:rsidRPr="00605FC1" w:rsidRDefault="0039466A" w:rsidP="00433BE1">
            <w:pPr>
              <w:jc w:val="center"/>
              <w:rPr>
                <w:highlight w:val="lightGray"/>
              </w:rPr>
            </w:pPr>
            <w:r w:rsidRPr="00605FC1">
              <w:rPr>
                <w:highlight w:val="lightGray"/>
              </w:rPr>
              <w:t>Yes/No</w:t>
            </w:r>
          </w:p>
        </w:tc>
      </w:tr>
      <w:tr w:rsidR="00433BE1" w14:paraId="0ABC99ED" w14:textId="77777777" w:rsidTr="008C4A15">
        <w:trPr>
          <w:trHeight w:val="680"/>
        </w:trPr>
        <w:tc>
          <w:tcPr>
            <w:tcW w:w="7938" w:type="dxa"/>
            <w:shd w:val="clear" w:color="auto" w:fill="F6C5AC" w:themeFill="accent2" w:themeFillTint="66"/>
            <w:vAlign w:val="center"/>
          </w:tcPr>
          <w:p w14:paraId="1E24F2A6" w14:textId="601C5018" w:rsidR="00433BE1" w:rsidRPr="007D1F47" w:rsidRDefault="00433BE1" w:rsidP="00D9159B">
            <w:pPr>
              <w:ind w:left="462"/>
              <w:rPr>
                <w:rFonts w:eastAsia="Arial" w:cstheme="majorHAnsi"/>
              </w:rPr>
            </w:pPr>
            <w:r w:rsidRPr="007D1F47">
              <w:rPr>
                <w:rFonts w:eastAsia="Arial" w:cstheme="majorHAnsi"/>
              </w:rPr>
              <w:t>(iv) fraudulent trading within the meaning of section 458 of the Companies Act 1985, article 451 of the Companies (Northern Ireland) Order 1986 or section 993 of the Companies Act 2006;</w:t>
            </w:r>
          </w:p>
        </w:tc>
        <w:tc>
          <w:tcPr>
            <w:tcW w:w="1141" w:type="dxa"/>
            <w:vAlign w:val="center"/>
          </w:tcPr>
          <w:p w14:paraId="0A7D79F6" w14:textId="65E208AF" w:rsidR="00433BE1" w:rsidRPr="00605FC1" w:rsidRDefault="0039466A" w:rsidP="00433BE1">
            <w:pPr>
              <w:jc w:val="center"/>
              <w:rPr>
                <w:highlight w:val="lightGray"/>
              </w:rPr>
            </w:pPr>
            <w:r w:rsidRPr="00605FC1">
              <w:rPr>
                <w:highlight w:val="lightGray"/>
              </w:rPr>
              <w:t>Yes/No</w:t>
            </w:r>
          </w:p>
        </w:tc>
      </w:tr>
      <w:tr w:rsidR="00433BE1" w14:paraId="5E347011" w14:textId="77777777" w:rsidTr="008C4A15">
        <w:trPr>
          <w:trHeight w:val="680"/>
        </w:trPr>
        <w:tc>
          <w:tcPr>
            <w:tcW w:w="7938" w:type="dxa"/>
            <w:shd w:val="clear" w:color="auto" w:fill="F6C5AC" w:themeFill="accent2" w:themeFillTint="66"/>
            <w:vAlign w:val="center"/>
          </w:tcPr>
          <w:p w14:paraId="39588F2A" w14:textId="3939876E" w:rsidR="00433BE1" w:rsidRPr="007D1F47" w:rsidRDefault="00433BE1" w:rsidP="00D9159B">
            <w:pPr>
              <w:ind w:left="462"/>
              <w:rPr>
                <w:rFonts w:eastAsia="Arial" w:cstheme="majorHAnsi"/>
              </w:rPr>
            </w:pPr>
            <w:r w:rsidRPr="007D1F47">
              <w:rPr>
                <w:rFonts w:eastAsia="Arial" w:cstheme="majorHAnsi"/>
              </w:rPr>
              <w:t>(v) fraudulent evasion within the meaning of section 170 of the Customs and Excise Management Act 1979 or section 72 of the Value Added Tax Act 1994;</w:t>
            </w:r>
          </w:p>
        </w:tc>
        <w:tc>
          <w:tcPr>
            <w:tcW w:w="1141" w:type="dxa"/>
            <w:vAlign w:val="center"/>
          </w:tcPr>
          <w:p w14:paraId="15790152" w14:textId="2B74005C" w:rsidR="00433BE1" w:rsidRPr="00605FC1" w:rsidRDefault="0039466A" w:rsidP="00433BE1">
            <w:pPr>
              <w:jc w:val="center"/>
              <w:rPr>
                <w:highlight w:val="lightGray"/>
              </w:rPr>
            </w:pPr>
            <w:r w:rsidRPr="00605FC1">
              <w:rPr>
                <w:highlight w:val="lightGray"/>
              </w:rPr>
              <w:t>Yes/No</w:t>
            </w:r>
          </w:p>
        </w:tc>
      </w:tr>
      <w:tr w:rsidR="0039466A" w14:paraId="3AC6CDF7" w14:textId="77777777" w:rsidTr="008C4A15">
        <w:trPr>
          <w:trHeight w:val="680"/>
        </w:trPr>
        <w:tc>
          <w:tcPr>
            <w:tcW w:w="7938" w:type="dxa"/>
            <w:shd w:val="clear" w:color="auto" w:fill="F6C5AC" w:themeFill="accent2" w:themeFillTint="66"/>
            <w:vAlign w:val="center"/>
          </w:tcPr>
          <w:p w14:paraId="55E6A20D" w14:textId="2DE82122" w:rsidR="0039466A" w:rsidRPr="007D1F47" w:rsidRDefault="0039466A" w:rsidP="0039466A">
            <w:pPr>
              <w:ind w:left="462"/>
              <w:rPr>
                <w:rFonts w:eastAsia="Arial" w:cstheme="majorHAnsi"/>
              </w:rPr>
            </w:pPr>
            <w:r w:rsidRPr="007D1F47">
              <w:rPr>
                <w:rFonts w:eastAsia="Arial" w:cstheme="majorHAnsi"/>
              </w:rPr>
              <w:t>(vi) an offence in connection with taxation in the European Union within the meaning of section 71 of the Criminal Justice Act 1993</w:t>
            </w:r>
          </w:p>
        </w:tc>
        <w:tc>
          <w:tcPr>
            <w:tcW w:w="1141" w:type="dxa"/>
            <w:vAlign w:val="center"/>
          </w:tcPr>
          <w:p w14:paraId="0BE3BC98" w14:textId="43E6DB81" w:rsidR="0039466A" w:rsidRPr="00605FC1" w:rsidRDefault="0039466A" w:rsidP="0039466A">
            <w:pPr>
              <w:jc w:val="center"/>
              <w:rPr>
                <w:highlight w:val="lightGray"/>
              </w:rPr>
            </w:pPr>
            <w:r w:rsidRPr="00605FC1">
              <w:rPr>
                <w:highlight w:val="lightGray"/>
              </w:rPr>
              <w:t>Yes/No</w:t>
            </w:r>
          </w:p>
        </w:tc>
      </w:tr>
      <w:tr w:rsidR="0039466A" w14:paraId="4B94CD80" w14:textId="77777777" w:rsidTr="008C4A15">
        <w:trPr>
          <w:trHeight w:val="680"/>
        </w:trPr>
        <w:tc>
          <w:tcPr>
            <w:tcW w:w="7938" w:type="dxa"/>
            <w:shd w:val="clear" w:color="auto" w:fill="F6C5AC" w:themeFill="accent2" w:themeFillTint="66"/>
            <w:vAlign w:val="center"/>
          </w:tcPr>
          <w:p w14:paraId="23EA90E6" w14:textId="3D4BEB85" w:rsidR="0039466A" w:rsidRPr="007D1F47" w:rsidRDefault="0039466A" w:rsidP="0039466A">
            <w:pPr>
              <w:ind w:left="462"/>
              <w:rPr>
                <w:rFonts w:eastAsia="Arial" w:cstheme="majorHAnsi"/>
              </w:rPr>
            </w:pPr>
            <w:r w:rsidRPr="007D1F47">
              <w:rPr>
                <w:rFonts w:eastAsia="Arial" w:cstheme="majorHAnsi"/>
              </w:rPr>
              <w:t>(vii) destroying, defacing or concealing of documents or procuring the execution of a valuable security within the meaning of section 20 of the Theft Act 1968 or section 19 of the Theft Act (Northern Ireland) 1969;</w:t>
            </w:r>
          </w:p>
        </w:tc>
        <w:tc>
          <w:tcPr>
            <w:tcW w:w="1141" w:type="dxa"/>
            <w:vAlign w:val="center"/>
          </w:tcPr>
          <w:p w14:paraId="78C57E8D" w14:textId="0A7FAE92" w:rsidR="0039466A" w:rsidRPr="00605FC1" w:rsidRDefault="0039466A" w:rsidP="0039466A">
            <w:pPr>
              <w:jc w:val="center"/>
              <w:rPr>
                <w:highlight w:val="lightGray"/>
              </w:rPr>
            </w:pPr>
            <w:r w:rsidRPr="00605FC1">
              <w:rPr>
                <w:highlight w:val="lightGray"/>
              </w:rPr>
              <w:t>Yes/No</w:t>
            </w:r>
          </w:p>
        </w:tc>
      </w:tr>
      <w:tr w:rsidR="0039466A" w14:paraId="55AAAACE" w14:textId="77777777" w:rsidTr="008C4A15">
        <w:trPr>
          <w:trHeight w:val="680"/>
        </w:trPr>
        <w:tc>
          <w:tcPr>
            <w:tcW w:w="7938" w:type="dxa"/>
            <w:shd w:val="clear" w:color="auto" w:fill="F6C5AC" w:themeFill="accent2" w:themeFillTint="66"/>
            <w:vAlign w:val="center"/>
          </w:tcPr>
          <w:p w14:paraId="78DBEC76" w14:textId="249722D0" w:rsidR="0039466A" w:rsidRPr="007D1F47" w:rsidRDefault="0039466A" w:rsidP="0039466A">
            <w:pPr>
              <w:ind w:left="462"/>
              <w:rPr>
                <w:rFonts w:eastAsia="Arial" w:cstheme="majorHAnsi"/>
              </w:rPr>
            </w:pPr>
            <w:r w:rsidRPr="007D1F47">
              <w:rPr>
                <w:rFonts w:eastAsia="Arial" w:cstheme="majorHAnsi"/>
              </w:rPr>
              <w:t>(viii) fraud within the meaning of section 2, 3 or 4 of the Fraud Act 2006; or</w:t>
            </w:r>
          </w:p>
        </w:tc>
        <w:tc>
          <w:tcPr>
            <w:tcW w:w="1141" w:type="dxa"/>
            <w:vAlign w:val="center"/>
          </w:tcPr>
          <w:p w14:paraId="280B5438" w14:textId="5F58CE2F" w:rsidR="0039466A" w:rsidRPr="00605FC1" w:rsidRDefault="0039466A" w:rsidP="0039466A">
            <w:pPr>
              <w:jc w:val="center"/>
              <w:rPr>
                <w:highlight w:val="lightGray"/>
              </w:rPr>
            </w:pPr>
            <w:r w:rsidRPr="00605FC1">
              <w:rPr>
                <w:highlight w:val="lightGray"/>
              </w:rPr>
              <w:t>Yes/No</w:t>
            </w:r>
          </w:p>
        </w:tc>
      </w:tr>
      <w:tr w:rsidR="0039466A" w14:paraId="415CB3B5" w14:textId="77777777" w:rsidTr="008C4A15">
        <w:trPr>
          <w:trHeight w:val="680"/>
        </w:trPr>
        <w:tc>
          <w:tcPr>
            <w:tcW w:w="7938" w:type="dxa"/>
            <w:shd w:val="clear" w:color="auto" w:fill="F6C5AC" w:themeFill="accent2" w:themeFillTint="66"/>
            <w:vAlign w:val="center"/>
          </w:tcPr>
          <w:p w14:paraId="25F2FF42" w14:textId="551F42B4" w:rsidR="0039466A" w:rsidRPr="007D1F47" w:rsidRDefault="0039466A" w:rsidP="0039466A">
            <w:pPr>
              <w:ind w:left="462"/>
              <w:rPr>
                <w:rFonts w:eastAsia="Arial" w:cstheme="majorHAnsi"/>
              </w:rPr>
            </w:pPr>
            <w:r w:rsidRPr="007D1F47">
              <w:rPr>
                <w:rFonts w:eastAsia="Arial" w:cstheme="majorHAnsi"/>
              </w:rPr>
              <w:t>(ix) making, adapting, supplying or offering to supply articles for use in frauds within the meaning of section 7 of the Fraud Act 2006;</w:t>
            </w:r>
          </w:p>
        </w:tc>
        <w:tc>
          <w:tcPr>
            <w:tcW w:w="1141" w:type="dxa"/>
            <w:vAlign w:val="center"/>
          </w:tcPr>
          <w:p w14:paraId="763744F0" w14:textId="6CEAD549" w:rsidR="0039466A" w:rsidRPr="00605FC1" w:rsidRDefault="0039466A" w:rsidP="0039466A">
            <w:pPr>
              <w:jc w:val="center"/>
              <w:rPr>
                <w:highlight w:val="lightGray"/>
              </w:rPr>
            </w:pPr>
            <w:r w:rsidRPr="00605FC1">
              <w:rPr>
                <w:highlight w:val="lightGray"/>
              </w:rPr>
              <w:t>Yes/No</w:t>
            </w:r>
          </w:p>
        </w:tc>
      </w:tr>
      <w:tr w:rsidR="0039466A" w14:paraId="4194C1F0" w14:textId="77777777" w:rsidTr="008C4A15">
        <w:trPr>
          <w:trHeight w:val="680"/>
        </w:trPr>
        <w:tc>
          <w:tcPr>
            <w:tcW w:w="7938" w:type="dxa"/>
            <w:shd w:val="clear" w:color="auto" w:fill="F6C5AC" w:themeFill="accent2" w:themeFillTint="66"/>
            <w:vAlign w:val="center"/>
          </w:tcPr>
          <w:p w14:paraId="40F24ED8" w14:textId="38D9CEA6" w:rsidR="0039466A" w:rsidRPr="007D1F47" w:rsidRDefault="0039466A" w:rsidP="0039466A">
            <w:pPr>
              <w:rPr>
                <w:rFonts w:eastAsia="Arial" w:cstheme="majorHAnsi"/>
              </w:rPr>
            </w:pPr>
            <w:r w:rsidRPr="007D1F47">
              <w:rPr>
                <w:rFonts w:eastAsia="Arial" w:cstheme="majorHAnsi"/>
              </w:rPr>
              <w:t>(e) money laundering within the meaning of section 340(11) of the Proceeds of Crime Act 2002;</w:t>
            </w:r>
          </w:p>
        </w:tc>
        <w:tc>
          <w:tcPr>
            <w:tcW w:w="1141" w:type="dxa"/>
            <w:vAlign w:val="center"/>
          </w:tcPr>
          <w:p w14:paraId="2AC779B4" w14:textId="08054729" w:rsidR="0039466A" w:rsidRPr="00605FC1" w:rsidRDefault="0039466A" w:rsidP="0039466A">
            <w:pPr>
              <w:jc w:val="center"/>
              <w:rPr>
                <w:highlight w:val="lightGray"/>
              </w:rPr>
            </w:pPr>
            <w:r w:rsidRPr="00605FC1">
              <w:rPr>
                <w:highlight w:val="lightGray"/>
              </w:rPr>
              <w:t>Yes/No</w:t>
            </w:r>
          </w:p>
        </w:tc>
      </w:tr>
      <w:tr w:rsidR="0039466A" w14:paraId="2C22CFCF" w14:textId="77777777" w:rsidTr="008C4A15">
        <w:trPr>
          <w:trHeight w:val="680"/>
        </w:trPr>
        <w:tc>
          <w:tcPr>
            <w:tcW w:w="7938" w:type="dxa"/>
            <w:shd w:val="clear" w:color="auto" w:fill="F6C5AC" w:themeFill="accent2" w:themeFillTint="66"/>
            <w:vAlign w:val="center"/>
          </w:tcPr>
          <w:p w14:paraId="1219EBBA" w14:textId="16D99039" w:rsidR="0039466A" w:rsidRPr="007D1F47" w:rsidRDefault="0039466A" w:rsidP="0039466A">
            <w:pPr>
              <w:ind w:left="462"/>
              <w:rPr>
                <w:rFonts w:eastAsia="Arial" w:cstheme="majorHAnsi"/>
              </w:rPr>
            </w:pPr>
            <w:r w:rsidRPr="007D1F47">
              <w:rPr>
                <w:rFonts w:eastAsia="Arial" w:cstheme="majorHAnsi"/>
              </w:rPr>
              <w:lastRenderedPageBreak/>
              <w:t>(</w:t>
            </w:r>
            <w:r>
              <w:rPr>
                <w:rFonts w:eastAsia="Arial" w:cstheme="majorHAnsi"/>
              </w:rPr>
              <w:t>i</w:t>
            </w:r>
            <w:r w:rsidRPr="007D1F47">
              <w:rPr>
                <w:rFonts w:eastAsia="Arial" w:cstheme="majorHAnsi"/>
              </w:rPr>
              <w:t>) an offence in connection with the proceeds of criminal conduct within the meaning of section 93A, 93B or 93C of the Criminal Justice Act 1988 or article 45, 46 or 47 of the Proceeds of Crime (Northern Ireland) Order 1996; or</w:t>
            </w:r>
          </w:p>
        </w:tc>
        <w:tc>
          <w:tcPr>
            <w:tcW w:w="1141" w:type="dxa"/>
            <w:vAlign w:val="center"/>
          </w:tcPr>
          <w:p w14:paraId="0774EFDE" w14:textId="4D87AA43" w:rsidR="0039466A" w:rsidRPr="00605FC1" w:rsidRDefault="0039466A" w:rsidP="0039466A">
            <w:pPr>
              <w:jc w:val="center"/>
              <w:rPr>
                <w:highlight w:val="lightGray"/>
              </w:rPr>
            </w:pPr>
            <w:r w:rsidRPr="00605FC1">
              <w:rPr>
                <w:highlight w:val="lightGray"/>
              </w:rPr>
              <w:t>Yes/No</w:t>
            </w:r>
          </w:p>
        </w:tc>
      </w:tr>
      <w:tr w:rsidR="0039466A" w14:paraId="48F8A72F" w14:textId="77777777" w:rsidTr="008C4A15">
        <w:trPr>
          <w:trHeight w:val="680"/>
        </w:trPr>
        <w:tc>
          <w:tcPr>
            <w:tcW w:w="7938" w:type="dxa"/>
            <w:shd w:val="clear" w:color="auto" w:fill="F6C5AC" w:themeFill="accent2" w:themeFillTint="66"/>
            <w:vAlign w:val="center"/>
          </w:tcPr>
          <w:p w14:paraId="68737849" w14:textId="337E8CFC" w:rsidR="0039466A" w:rsidRPr="007D1F47" w:rsidRDefault="0039466A" w:rsidP="0039466A">
            <w:pPr>
              <w:ind w:left="462"/>
              <w:rPr>
                <w:rFonts w:eastAsia="Arial" w:cstheme="majorHAnsi"/>
              </w:rPr>
            </w:pPr>
            <w:r w:rsidRPr="007D1F47">
              <w:rPr>
                <w:rFonts w:eastAsia="Arial" w:cstheme="majorHAnsi"/>
              </w:rPr>
              <w:t>(</w:t>
            </w:r>
            <w:r>
              <w:rPr>
                <w:rFonts w:eastAsia="Arial" w:cstheme="majorHAnsi"/>
              </w:rPr>
              <w:t>ii</w:t>
            </w:r>
            <w:r w:rsidRPr="007D1F47">
              <w:rPr>
                <w:rFonts w:eastAsia="Arial" w:cstheme="majorHAnsi"/>
              </w:rPr>
              <w:t>) an offence in connection with the proceeds of drug trafficking within the meaning of section 49, 50 or 51 of the Drug Trafficking Act 1994; or</w:t>
            </w:r>
          </w:p>
        </w:tc>
        <w:tc>
          <w:tcPr>
            <w:tcW w:w="1141" w:type="dxa"/>
            <w:vAlign w:val="center"/>
          </w:tcPr>
          <w:p w14:paraId="30DA7CF6" w14:textId="689BB949" w:rsidR="0039466A" w:rsidRPr="00605FC1" w:rsidRDefault="0039466A" w:rsidP="0039466A">
            <w:pPr>
              <w:jc w:val="center"/>
              <w:rPr>
                <w:highlight w:val="lightGray"/>
              </w:rPr>
            </w:pPr>
            <w:r w:rsidRPr="00605FC1">
              <w:rPr>
                <w:highlight w:val="lightGray"/>
              </w:rPr>
              <w:t>Yes/No</w:t>
            </w:r>
          </w:p>
        </w:tc>
      </w:tr>
      <w:tr w:rsidR="0039466A" w14:paraId="6C51A256" w14:textId="77777777" w:rsidTr="008C4A15">
        <w:trPr>
          <w:trHeight w:val="680"/>
        </w:trPr>
        <w:tc>
          <w:tcPr>
            <w:tcW w:w="7938" w:type="dxa"/>
            <w:shd w:val="clear" w:color="auto" w:fill="F6C5AC" w:themeFill="accent2" w:themeFillTint="66"/>
            <w:vAlign w:val="center"/>
          </w:tcPr>
          <w:p w14:paraId="5B0DC7DC" w14:textId="5F03F6EB" w:rsidR="0039466A" w:rsidRPr="007D1F47" w:rsidRDefault="0039466A" w:rsidP="0039466A">
            <w:pPr>
              <w:rPr>
                <w:rFonts w:eastAsia="Arial" w:cstheme="majorHAnsi"/>
              </w:rPr>
            </w:pPr>
            <w:r w:rsidRPr="007D1F47">
              <w:rPr>
                <w:rFonts w:eastAsia="Arial" w:cstheme="majorHAnsi"/>
              </w:rPr>
              <w:t>(f) any other offence within the meaning of Article 45(1) of Directive 2004/18/EC as defined by the national law of any relevant State.</w:t>
            </w:r>
          </w:p>
        </w:tc>
        <w:tc>
          <w:tcPr>
            <w:tcW w:w="1141" w:type="dxa"/>
            <w:vAlign w:val="center"/>
          </w:tcPr>
          <w:p w14:paraId="3AB92873" w14:textId="39200368" w:rsidR="0039466A" w:rsidRPr="00605FC1" w:rsidRDefault="0039466A" w:rsidP="0039466A">
            <w:pPr>
              <w:jc w:val="center"/>
              <w:rPr>
                <w:highlight w:val="lightGray"/>
              </w:rPr>
            </w:pPr>
            <w:r w:rsidRPr="00605FC1">
              <w:rPr>
                <w:highlight w:val="lightGray"/>
              </w:rPr>
              <w:t>Yes/No</w:t>
            </w:r>
          </w:p>
        </w:tc>
      </w:tr>
    </w:tbl>
    <w:p w14:paraId="6A228163" w14:textId="77777777" w:rsidR="008C4A15" w:rsidRDefault="008C4A15" w:rsidP="009D3EE4"/>
    <w:tbl>
      <w:tblPr>
        <w:tblStyle w:val="TableGrid"/>
        <w:tblW w:w="0" w:type="auto"/>
        <w:tblInd w:w="-5" w:type="dxa"/>
        <w:tblLook w:val="04A0" w:firstRow="1" w:lastRow="0" w:firstColumn="1" w:lastColumn="0" w:noHBand="0" w:noVBand="1"/>
      </w:tblPr>
      <w:tblGrid>
        <w:gridCol w:w="4678"/>
        <w:gridCol w:w="4230"/>
      </w:tblGrid>
      <w:tr w:rsidR="005554CA" w:rsidRPr="00A06902" w14:paraId="4DE01FF6" w14:textId="77777777" w:rsidTr="006F2678">
        <w:trPr>
          <w:trHeight w:val="1186"/>
        </w:trPr>
        <w:tc>
          <w:tcPr>
            <w:tcW w:w="4678" w:type="dxa"/>
            <w:shd w:val="clear" w:color="auto" w:fill="F6C5AC" w:themeFill="accent2" w:themeFillTint="66"/>
            <w:vAlign w:val="center"/>
          </w:tcPr>
          <w:p w14:paraId="0C113D7B" w14:textId="26C3A536" w:rsidR="005554CA" w:rsidRPr="00820CA6" w:rsidRDefault="005554CA">
            <w:r w:rsidRPr="00820CA6">
              <w:t>Please confirm that you have in place, or that you will have in place by the award of the contract, the human and technical resources to perform the contract to ensure compliance with the UK General Data Protection Regulation and to ensure the protection of the rights of data subjects.</w:t>
            </w:r>
          </w:p>
        </w:tc>
        <w:tc>
          <w:tcPr>
            <w:tcW w:w="4230" w:type="dxa"/>
            <w:vAlign w:val="center"/>
          </w:tcPr>
          <w:p w14:paraId="0C705E58" w14:textId="77777777" w:rsidR="005554CA" w:rsidRPr="00A06902" w:rsidRDefault="005554CA">
            <w:r w:rsidRPr="0062631A">
              <w:rPr>
                <w:highlight w:val="lightGray"/>
              </w:rPr>
              <w:t>[</w:t>
            </w:r>
            <w:r>
              <w:rPr>
                <w:highlight w:val="lightGray"/>
              </w:rPr>
              <w:t>I</w:t>
            </w:r>
            <w:r w:rsidRPr="0062631A">
              <w:rPr>
                <w:highlight w:val="lightGray"/>
              </w:rPr>
              <w:t>nsert response]</w:t>
            </w:r>
          </w:p>
        </w:tc>
      </w:tr>
    </w:tbl>
    <w:p w14:paraId="014696BB" w14:textId="77777777" w:rsidR="005554CA" w:rsidRDefault="005554CA" w:rsidP="009D3EE4"/>
    <w:tbl>
      <w:tblPr>
        <w:tblStyle w:val="TableGrid"/>
        <w:tblW w:w="9079" w:type="dxa"/>
        <w:tblInd w:w="-5" w:type="dxa"/>
        <w:tblLook w:val="04A0" w:firstRow="1" w:lastRow="0" w:firstColumn="1" w:lastColumn="0" w:noHBand="0" w:noVBand="1"/>
      </w:tblPr>
      <w:tblGrid>
        <w:gridCol w:w="4678"/>
        <w:gridCol w:w="4401"/>
      </w:tblGrid>
      <w:tr w:rsidR="00FC143A" w14:paraId="44D36F1E" w14:textId="77777777" w:rsidTr="009A7C7E">
        <w:trPr>
          <w:trHeight w:val="858"/>
        </w:trPr>
        <w:tc>
          <w:tcPr>
            <w:tcW w:w="9079" w:type="dxa"/>
            <w:gridSpan w:val="2"/>
            <w:shd w:val="clear" w:color="auto" w:fill="F6C5AC" w:themeFill="accent2" w:themeFillTint="66"/>
            <w:vAlign w:val="center"/>
          </w:tcPr>
          <w:p w14:paraId="767A170E" w14:textId="1C698FE3" w:rsidR="00FC143A" w:rsidRPr="00820CA6" w:rsidRDefault="00FC143A">
            <w:r w:rsidRPr="00820CA6">
              <w:t>Please</w:t>
            </w:r>
            <w:r w:rsidR="00012340" w:rsidRPr="00820CA6">
              <w:t xml:space="preserve"> confirm and</w:t>
            </w:r>
            <w:r w:rsidRPr="00820CA6">
              <w:t xml:space="preserve"> provide details of the technical facilities and measures (including systems and processes) you have in place, or will have in place by contract award, to ensure compliance with UK data protection law and to ensure the protection of the rights of data subjects. </w:t>
            </w:r>
          </w:p>
        </w:tc>
      </w:tr>
      <w:tr w:rsidR="00FC143A" w14:paraId="2B2186FD" w14:textId="77777777" w:rsidTr="009A7C7E">
        <w:trPr>
          <w:trHeight w:val="680"/>
        </w:trPr>
        <w:tc>
          <w:tcPr>
            <w:tcW w:w="4678" w:type="dxa"/>
            <w:shd w:val="clear" w:color="auto" w:fill="F6C5AC" w:themeFill="accent2" w:themeFillTint="66"/>
            <w:vAlign w:val="center"/>
          </w:tcPr>
          <w:p w14:paraId="7E5AB5A0" w14:textId="2AB3C0DE" w:rsidR="00FC143A" w:rsidRPr="00724CC6" w:rsidRDefault="00FC143A">
            <w:r>
              <w:t>to ensure ongoing confidentiality, integrity, availability and resilience of processing systems and services</w:t>
            </w:r>
          </w:p>
        </w:tc>
        <w:tc>
          <w:tcPr>
            <w:tcW w:w="4401" w:type="dxa"/>
            <w:vAlign w:val="center"/>
          </w:tcPr>
          <w:p w14:paraId="78F6B242" w14:textId="666F9B27" w:rsidR="00FC143A" w:rsidRPr="00A06902" w:rsidRDefault="004A7DC7">
            <w:r w:rsidRPr="0062631A">
              <w:rPr>
                <w:highlight w:val="lightGray"/>
              </w:rPr>
              <w:t>[</w:t>
            </w:r>
            <w:r>
              <w:rPr>
                <w:highlight w:val="lightGray"/>
              </w:rPr>
              <w:t>I</w:t>
            </w:r>
            <w:r w:rsidRPr="0062631A">
              <w:rPr>
                <w:highlight w:val="lightGray"/>
              </w:rPr>
              <w:t>nsert response]</w:t>
            </w:r>
          </w:p>
        </w:tc>
      </w:tr>
      <w:tr w:rsidR="00FC143A" w14:paraId="6E7B48EC" w14:textId="77777777" w:rsidTr="009A7C7E">
        <w:trPr>
          <w:trHeight w:val="680"/>
        </w:trPr>
        <w:tc>
          <w:tcPr>
            <w:tcW w:w="4678" w:type="dxa"/>
            <w:shd w:val="clear" w:color="auto" w:fill="F6C5AC" w:themeFill="accent2" w:themeFillTint="66"/>
            <w:vAlign w:val="center"/>
          </w:tcPr>
          <w:p w14:paraId="404458E0" w14:textId="4BA87598" w:rsidR="00FC143A" w:rsidRPr="00724CC6" w:rsidRDefault="00FC143A">
            <w:r>
              <w:t>to comply with the rights of data subjects in respect of receiving privacy information, and access, rectification, deletion and portability of personal data</w:t>
            </w:r>
          </w:p>
        </w:tc>
        <w:tc>
          <w:tcPr>
            <w:tcW w:w="4401" w:type="dxa"/>
            <w:vAlign w:val="center"/>
          </w:tcPr>
          <w:p w14:paraId="19124F5C" w14:textId="33B488F6" w:rsidR="00FC143A" w:rsidRPr="00853F2A" w:rsidRDefault="004A7DC7">
            <w:pPr>
              <w:rPr>
                <w:highlight w:val="lightGray"/>
              </w:rPr>
            </w:pPr>
            <w:r w:rsidRPr="0062631A">
              <w:rPr>
                <w:highlight w:val="lightGray"/>
              </w:rPr>
              <w:t>[</w:t>
            </w:r>
            <w:r>
              <w:rPr>
                <w:highlight w:val="lightGray"/>
              </w:rPr>
              <w:t>I</w:t>
            </w:r>
            <w:r w:rsidRPr="0062631A">
              <w:rPr>
                <w:highlight w:val="lightGray"/>
              </w:rPr>
              <w:t>nsert response]</w:t>
            </w:r>
          </w:p>
        </w:tc>
      </w:tr>
      <w:tr w:rsidR="004A7DC7" w14:paraId="4C237ED1" w14:textId="77777777" w:rsidTr="009A7C7E">
        <w:trPr>
          <w:trHeight w:val="680"/>
        </w:trPr>
        <w:tc>
          <w:tcPr>
            <w:tcW w:w="4678" w:type="dxa"/>
            <w:shd w:val="clear" w:color="auto" w:fill="F6C5AC" w:themeFill="accent2" w:themeFillTint="66"/>
            <w:vAlign w:val="center"/>
          </w:tcPr>
          <w:p w14:paraId="0AA97109" w14:textId="2BB2CE54" w:rsidR="004A7DC7" w:rsidRPr="00724CC6" w:rsidRDefault="004A7DC7" w:rsidP="004A7DC7">
            <w:r>
              <w:t xml:space="preserve">to ensure that any </w:t>
            </w:r>
            <w:r w:rsidR="003E798E">
              <w:t>consent-based</w:t>
            </w:r>
            <w:r>
              <w:t xml:space="preserve"> processing meets standards of active, informed consent, and that such consents are recorded and auditable</w:t>
            </w:r>
          </w:p>
        </w:tc>
        <w:tc>
          <w:tcPr>
            <w:tcW w:w="4401" w:type="dxa"/>
            <w:vAlign w:val="center"/>
          </w:tcPr>
          <w:p w14:paraId="21621DF2" w14:textId="03AD4FEE" w:rsidR="004A7DC7" w:rsidRPr="00853F2A" w:rsidRDefault="004A7DC7" w:rsidP="004A7DC7">
            <w:pPr>
              <w:rPr>
                <w:highlight w:val="lightGray"/>
              </w:rPr>
            </w:pPr>
            <w:r w:rsidRPr="0062631A">
              <w:rPr>
                <w:highlight w:val="lightGray"/>
              </w:rPr>
              <w:t>[</w:t>
            </w:r>
            <w:r>
              <w:rPr>
                <w:highlight w:val="lightGray"/>
              </w:rPr>
              <w:t>I</w:t>
            </w:r>
            <w:r w:rsidRPr="0062631A">
              <w:rPr>
                <w:highlight w:val="lightGray"/>
              </w:rPr>
              <w:t>nsert response]</w:t>
            </w:r>
          </w:p>
        </w:tc>
      </w:tr>
      <w:tr w:rsidR="004A7DC7" w14:paraId="4C56494B" w14:textId="77777777" w:rsidTr="009A7C7E">
        <w:trPr>
          <w:trHeight w:val="680"/>
        </w:trPr>
        <w:tc>
          <w:tcPr>
            <w:tcW w:w="4678" w:type="dxa"/>
            <w:shd w:val="clear" w:color="auto" w:fill="F6C5AC" w:themeFill="accent2" w:themeFillTint="66"/>
            <w:vAlign w:val="center"/>
          </w:tcPr>
          <w:p w14:paraId="08C4F0B8" w14:textId="72FE2117" w:rsidR="004A7DC7" w:rsidRPr="00724CC6" w:rsidRDefault="004A7DC7" w:rsidP="004A7DC7">
            <w:r>
              <w:t>to ensure legal safeguards are in place to legitimise transfers of personal data outside the UK (if such transfers will take place)</w:t>
            </w:r>
          </w:p>
        </w:tc>
        <w:tc>
          <w:tcPr>
            <w:tcW w:w="4401" w:type="dxa"/>
            <w:vAlign w:val="center"/>
          </w:tcPr>
          <w:p w14:paraId="06537FB0" w14:textId="70D13A8A" w:rsidR="004A7DC7" w:rsidRPr="00853F2A" w:rsidRDefault="004A7DC7" w:rsidP="004A7DC7">
            <w:pPr>
              <w:rPr>
                <w:highlight w:val="lightGray"/>
              </w:rPr>
            </w:pPr>
            <w:r w:rsidRPr="0062631A">
              <w:rPr>
                <w:highlight w:val="lightGray"/>
              </w:rPr>
              <w:t>[</w:t>
            </w:r>
            <w:r>
              <w:rPr>
                <w:highlight w:val="lightGray"/>
              </w:rPr>
              <w:t>I</w:t>
            </w:r>
            <w:r w:rsidRPr="0062631A">
              <w:rPr>
                <w:highlight w:val="lightGray"/>
              </w:rPr>
              <w:t>nsert response]</w:t>
            </w:r>
          </w:p>
        </w:tc>
      </w:tr>
      <w:tr w:rsidR="004A7DC7" w14:paraId="11683231" w14:textId="77777777" w:rsidTr="009A7C7E">
        <w:trPr>
          <w:trHeight w:val="680"/>
        </w:trPr>
        <w:tc>
          <w:tcPr>
            <w:tcW w:w="4678" w:type="dxa"/>
            <w:shd w:val="clear" w:color="auto" w:fill="F6C5AC" w:themeFill="accent2" w:themeFillTint="66"/>
            <w:vAlign w:val="center"/>
          </w:tcPr>
          <w:p w14:paraId="043FF433" w14:textId="246C32D9" w:rsidR="004A7DC7" w:rsidRDefault="004A7DC7" w:rsidP="004A7DC7">
            <w:r>
              <w:t>to maintain records of personal data processing activities</w:t>
            </w:r>
          </w:p>
        </w:tc>
        <w:tc>
          <w:tcPr>
            <w:tcW w:w="4401" w:type="dxa"/>
            <w:vAlign w:val="center"/>
          </w:tcPr>
          <w:p w14:paraId="24880658" w14:textId="0545C41B" w:rsidR="004A7DC7" w:rsidRPr="00605FC1" w:rsidRDefault="004A7DC7" w:rsidP="004A7DC7">
            <w:pPr>
              <w:rPr>
                <w:highlight w:val="lightGray"/>
              </w:rPr>
            </w:pPr>
            <w:r w:rsidRPr="0062631A">
              <w:rPr>
                <w:highlight w:val="lightGray"/>
              </w:rPr>
              <w:t>[</w:t>
            </w:r>
            <w:r>
              <w:rPr>
                <w:highlight w:val="lightGray"/>
              </w:rPr>
              <w:t>I</w:t>
            </w:r>
            <w:r w:rsidRPr="0062631A">
              <w:rPr>
                <w:highlight w:val="lightGray"/>
              </w:rPr>
              <w:t>nsert response]</w:t>
            </w:r>
          </w:p>
        </w:tc>
      </w:tr>
      <w:tr w:rsidR="004A7DC7" w14:paraId="4B9009A8" w14:textId="77777777" w:rsidTr="009A7C7E">
        <w:trPr>
          <w:trHeight w:val="680"/>
        </w:trPr>
        <w:tc>
          <w:tcPr>
            <w:tcW w:w="4678" w:type="dxa"/>
            <w:shd w:val="clear" w:color="auto" w:fill="F6C5AC" w:themeFill="accent2" w:themeFillTint="66"/>
            <w:vAlign w:val="center"/>
          </w:tcPr>
          <w:p w14:paraId="55118B6F" w14:textId="543C4ADD" w:rsidR="004A7DC7" w:rsidRDefault="004A7DC7" w:rsidP="004A7DC7">
            <w:r>
              <w:t>to regularly test, assess and evaluate the effectiveness of the above measures</w:t>
            </w:r>
          </w:p>
        </w:tc>
        <w:tc>
          <w:tcPr>
            <w:tcW w:w="4401" w:type="dxa"/>
            <w:vAlign w:val="center"/>
          </w:tcPr>
          <w:p w14:paraId="1D1F0F06" w14:textId="6080F66E" w:rsidR="004A7DC7" w:rsidRPr="00605FC1" w:rsidRDefault="004A7DC7" w:rsidP="004A7DC7">
            <w:pPr>
              <w:rPr>
                <w:highlight w:val="lightGray"/>
              </w:rPr>
            </w:pPr>
            <w:r w:rsidRPr="0062631A">
              <w:rPr>
                <w:highlight w:val="lightGray"/>
              </w:rPr>
              <w:t>[</w:t>
            </w:r>
            <w:r>
              <w:rPr>
                <w:highlight w:val="lightGray"/>
              </w:rPr>
              <w:t>I</w:t>
            </w:r>
            <w:r w:rsidRPr="0062631A">
              <w:rPr>
                <w:highlight w:val="lightGray"/>
              </w:rPr>
              <w:t>nsert response]</w:t>
            </w:r>
          </w:p>
        </w:tc>
      </w:tr>
    </w:tbl>
    <w:p w14:paraId="03F799EF" w14:textId="77777777" w:rsidR="00FC143A" w:rsidRDefault="00FC143A" w:rsidP="009D3EE4"/>
    <w:p w14:paraId="422A93EF" w14:textId="77777777" w:rsidR="00FC143A" w:rsidRDefault="00FC143A" w:rsidP="009D3EE4"/>
    <w:p w14:paraId="5BD1C243" w14:textId="77777777" w:rsidR="00915042" w:rsidRDefault="00915042" w:rsidP="007D1890">
      <w:pPr>
        <w:ind w:left="360"/>
      </w:pPr>
    </w:p>
    <w:p w14:paraId="06244EE5" w14:textId="39F35C2B" w:rsidR="00E91235" w:rsidRDefault="00E91235">
      <w:pPr>
        <w:rPr>
          <w:rFonts w:eastAsiaTheme="majorEastAsia" w:cstheme="majorBidi"/>
          <w:color w:val="0F4761" w:themeColor="accent1" w:themeShade="BF"/>
          <w:sz w:val="28"/>
          <w:szCs w:val="28"/>
        </w:rPr>
      </w:pPr>
    </w:p>
    <w:p w14:paraId="79DB573D" w14:textId="27B200BA" w:rsidR="009D3EE4" w:rsidRPr="000C49B3" w:rsidRDefault="009D3EE4" w:rsidP="008B1185">
      <w:pPr>
        <w:pStyle w:val="Heading1"/>
        <w:numPr>
          <w:ilvl w:val="0"/>
          <w:numId w:val="37"/>
        </w:numPr>
        <w:spacing w:line="279" w:lineRule="auto"/>
        <w:ind w:left="993" w:hanging="993"/>
        <w:rPr>
          <w:sz w:val="32"/>
          <w:szCs w:val="32"/>
        </w:rPr>
      </w:pPr>
      <w:bookmarkStart w:id="15" w:name="_Toc221646444"/>
      <w:r w:rsidRPr="000C49B3">
        <w:rPr>
          <w:rFonts w:ascii="Aptos Display" w:hAnsi="Aptos Display"/>
          <w:sz w:val="32"/>
          <w:szCs w:val="32"/>
          <w:lang w:eastAsia="ja-JP"/>
        </w:rPr>
        <w:lastRenderedPageBreak/>
        <w:t>Technical</w:t>
      </w:r>
      <w:r w:rsidRPr="000C49B3">
        <w:rPr>
          <w:sz w:val="32"/>
          <w:szCs w:val="32"/>
        </w:rPr>
        <w:t xml:space="preserve"> </w:t>
      </w:r>
      <w:r w:rsidR="000C49B3">
        <w:rPr>
          <w:sz w:val="32"/>
          <w:szCs w:val="32"/>
        </w:rPr>
        <w:t>A</w:t>
      </w:r>
      <w:r w:rsidRPr="000C49B3">
        <w:rPr>
          <w:sz w:val="32"/>
          <w:szCs w:val="32"/>
        </w:rPr>
        <w:t>bility</w:t>
      </w:r>
      <w:bookmarkEnd w:id="15"/>
      <w:r w:rsidR="00C36AB7">
        <w:rPr>
          <w:sz w:val="32"/>
          <w:szCs w:val="32"/>
        </w:rPr>
        <w:t xml:space="preserve"> </w:t>
      </w:r>
    </w:p>
    <w:p w14:paraId="6EAEA596" w14:textId="14FBCC55" w:rsidR="009D3EE4" w:rsidRPr="00B752C7" w:rsidRDefault="00D80817" w:rsidP="00B752C7">
      <w:pPr>
        <w:pStyle w:val="Heading2"/>
        <w:numPr>
          <w:ilvl w:val="1"/>
          <w:numId w:val="37"/>
        </w:numPr>
        <w:tabs>
          <w:tab w:val="num" w:pos="360"/>
        </w:tabs>
        <w:spacing w:after="0" w:line="279" w:lineRule="auto"/>
        <w:ind w:left="993" w:hanging="993"/>
        <w:rPr>
          <w:sz w:val="28"/>
          <w:szCs w:val="28"/>
        </w:rPr>
      </w:pPr>
      <w:bookmarkStart w:id="16" w:name="_Toc221646445"/>
      <w:r>
        <w:rPr>
          <w:sz w:val="28"/>
          <w:szCs w:val="28"/>
        </w:rPr>
        <w:t xml:space="preserve">Part A: </w:t>
      </w:r>
      <w:r w:rsidR="009D3EE4" w:rsidRPr="00B752C7">
        <w:rPr>
          <w:sz w:val="28"/>
          <w:szCs w:val="28"/>
        </w:rPr>
        <w:t>Relevant experience and contract examples</w:t>
      </w:r>
      <w:bookmarkEnd w:id="16"/>
    </w:p>
    <w:p w14:paraId="49F22DEB" w14:textId="77777777" w:rsidR="00715294" w:rsidRDefault="00715294" w:rsidP="00715294">
      <w:pPr>
        <w:spacing w:after="0" w:line="279" w:lineRule="auto"/>
        <w:rPr>
          <w:b/>
          <w:bCs/>
        </w:rPr>
      </w:pPr>
    </w:p>
    <w:tbl>
      <w:tblPr>
        <w:tblStyle w:val="TableGrid"/>
        <w:tblpPr w:leftFromText="180" w:rightFromText="180" w:vertAnchor="text" w:horzAnchor="margin" w:tblpY="62"/>
        <w:tblW w:w="0" w:type="auto"/>
        <w:tblLook w:val="04A0" w:firstRow="1" w:lastRow="0" w:firstColumn="1" w:lastColumn="0" w:noHBand="0" w:noVBand="1"/>
      </w:tblPr>
      <w:tblGrid>
        <w:gridCol w:w="1980"/>
        <w:gridCol w:w="2345"/>
        <w:gridCol w:w="2345"/>
        <w:gridCol w:w="2346"/>
      </w:tblGrid>
      <w:tr w:rsidR="00152ADB" w14:paraId="69D70242" w14:textId="77777777">
        <w:trPr>
          <w:trHeight w:val="681"/>
        </w:trPr>
        <w:tc>
          <w:tcPr>
            <w:tcW w:w="9016" w:type="dxa"/>
            <w:gridSpan w:val="4"/>
            <w:shd w:val="clear" w:color="auto" w:fill="F6C5AC" w:themeFill="accent2" w:themeFillTint="66"/>
            <w:vAlign w:val="center"/>
          </w:tcPr>
          <w:p w14:paraId="2180EB7E" w14:textId="7E7438BF" w:rsidR="00152ADB" w:rsidRPr="00820CA6" w:rsidRDefault="00152ADB">
            <w:r w:rsidRPr="00820CA6">
              <w:t xml:space="preserve">Please provide details of up to three </w:t>
            </w:r>
            <w:r w:rsidR="00B06334">
              <w:t xml:space="preserve">relevant </w:t>
            </w:r>
            <w:r w:rsidRPr="00820CA6">
              <w:t>contracts</w:t>
            </w:r>
            <w:r w:rsidR="00D573A8" w:rsidRPr="00820CA6">
              <w:t xml:space="preserve"> from the last 3 years</w:t>
            </w:r>
            <w:r w:rsidR="00D06168">
              <w:t xml:space="preserve">. These should </w:t>
            </w:r>
            <w:r w:rsidR="00124851">
              <w:t xml:space="preserve">evidence </w:t>
            </w:r>
            <w:r w:rsidR="00D37073">
              <w:t>your exper</w:t>
            </w:r>
            <w:r w:rsidR="00D06168">
              <w:t>ien</w:t>
            </w:r>
            <w:r w:rsidR="00D37073">
              <w:t xml:space="preserve">ces </w:t>
            </w:r>
            <w:r w:rsidR="00F753B2">
              <w:t xml:space="preserve">and how they are relevant to the specification and contract being awarded. </w:t>
            </w:r>
            <w:r w:rsidR="007D3462">
              <w:t xml:space="preserve">These can be </w:t>
            </w:r>
            <w:r w:rsidRPr="00820CA6">
              <w:t>in any combination from either the public or private sectors (which may include samples of grant-funded work)</w:t>
            </w:r>
            <w:r w:rsidR="00B50748" w:rsidRPr="00820CA6">
              <w:rPr>
                <w:rStyle w:val="FootnoteReference"/>
              </w:rPr>
              <w:footnoteReference w:id="3"/>
            </w:r>
            <w:r w:rsidRPr="00820CA6">
              <w:t xml:space="preserve">. </w:t>
            </w:r>
          </w:p>
        </w:tc>
      </w:tr>
      <w:tr w:rsidR="00152ADB" w14:paraId="70D3D966" w14:textId="77777777" w:rsidTr="00DD3D0E">
        <w:trPr>
          <w:trHeight w:val="681"/>
        </w:trPr>
        <w:tc>
          <w:tcPr>
            <w:tcW w:w="1980" w:type="dxa"/>
            <w:shd w:val="clear" w:color="auto" w:fill="F6C5AC" w:themeFill="accent2" w:themeFillTint="66"/>
            <w:vAlign w:val="center"/>
          </w:tcPr>
          <w:p w14:paraId="07DE08F1" w14:textId="77777777" w:rsidR="00152ADB" w:rsidRPr="006103E0" w:rsidRDefault="00152ADB">
            <w:pPr>
              <w:rPr>
                <w:b/>
                <w:bCs/>
              </w:rPr>
            </w:pPr>
          </w:p>
        </w:tc>
        <w:tc>
          <w:tcPr>
            <w:tcW w:w="2345" w:type="dxa"/>
            <w:shd w:val="clear" w:color="auto" w:fill="F6C5AC" w:themeFill="accent2" w:themeFillTint="66"/>
            <w:vAlign w:val="center"/>
          </w:tcPr>
          <w:p w14:paraId="6C09BC52" w14:textId="1D6AD4B3" w:rsidR="00152ADB" w:rsidRPr="00820CA6" w:rsidRDefault="00152ADB">
            <w:r w:rsidRPr="00820CA6">
              <w:t>Contract 1</w:t>
            </w:r>
          </w:p>
        </w:tc>
        <w:tc>
          <w:tcPr>
            <w:tcW w:w="2345" w:type="dxa"/>
            <w:shd w:val="clear" w:color="auto" w:fill="F6C5AC" w:themeFill="accent2" w:themeFillTint="66"/>
            <w:vAlign w:val="center"/>
          </w:tcPr>
          <w:p w14:paraId="4C8A8D86" w14:textId="4AB90A04" w:rsidR="00152ADB" w:rsidRPr="00820CA6" w:rsidRDefault="00152ADB">
            <w:r w:rsidRPr="00820CA6">
              <w:t>Contract 2</w:t>
            </w:r>
          </w:p>
        </w:tc>
        <w:tc>
          <w:tcPr>
            <w:tcW w:w="2346" w:type="dxa"/>
            <w:shd w:val="clear" w:color="auto" w:fill="F6C5AC" w:themeFill="accent2" w:themeFillTint="66"/>
            <w:vAlign w:val="center"/>
          </w:tcPr>
          <w:p w14:paraId="7A6431B5" w14:textId="0CA364BC" w:rsidR="00152ADB" w:rsidRPr="00820CA6" w:rsidRDefault="00152ADB">
            <w:r w:rsidRPr="00820CA6">
              <w:t>Contract 3</w:t>
            </w:r>
          </w:p>
        </w:tc>
      </w:tr>
      <w:tr w:rsidR="00C62494" w14:paraId="7764082D" w14:textId="77777777" w:rsidTr="00DD3D0E">
        <w:trPr>
          <w:trHeight w:val="681"/>
        </w:trPr>
        <w:tc>
          <w:tcPr>
            <w:tcW w:w="1980" w:type="dxa"/>
            <w:shd w:val="clear" w:color="auto" w:fill="F6C5AC" w:themeFill="accent2" w:themeFillTint="66"/>
            <w:vAlign w:val="center"/>
          </w:tcPr>
          <w:p w14:paraId="4B40DEA0" w14:textId="0CEE39E0" w:rsidR="00C62494" w:rsidRPr="00DD3D0E" w:rsidRDefault="00C62494" w:rsidP="00C62494">
            <w:pPr>
              <w:widowControl w:val="0"/>
              <w:rPr>
                <w:bCs/>
              </w:rPr>
            </w:pPr>
            <w:r w:rsidRPr="00DD3D0E">
              <w:rPr>
                <w:bCs/>
              </w:rPr>
              <w:t xml:space="preserve">Name of </w:t>
            </w:r>
          </w:p>
          <w:p w14:paraId="12A98E59" w14:textId="77777777" w:rsidR="00C62494" w:rsidRPr="00DD3D0E" w:rsidRDefault="00C62494" w:rsidP="00C62494">
            <w:pPr>
              <w:widowControl w:val="0"/>
              <w:rPr>
                <w:bCs/>
              </w:rPr>
            </w:pPr>
            <w:r w:rsidRPr="00DD3D0E">
              <w:rPr>
                <w:bCs/>
              </w:rPr>
              <w:t>organisation who</w:t>
            </w:r>
          </w:p>
          <w:p w14:paraId="0A480695" w14:textId="0DC6A73B" w:rsidR="00C62494" w:rsidRPr="00DD3D0E" w:rsidRDefault="00C62494" w:rsidP="00C62494">
            <w:pPr>
              <w:rPr>
                <w:bCs/>
              </w:rPr>
            </w:pPr>
            <w:r w:rsidRPr="00DD3D0E">
              <w:rPr>
                <w:bCs/>
              </w:rPr>
              <w:t>signed the contract</w:t>
            </w:r>
          </w:p>
        </w:tc>
        <w:tc>
          <w:tcPr>
            <w:tcW w:w="2345" w:type="dxa"/>
            <w:vAlign w:val="center"/>
          </w:tcPr>
          <w:p w14:paraId="08314498" w14:textId="77777777" w:rsidR="00C62494" w:rsidRPr="0064325E" w:rsidRDefault="00C62494" w:rsidP="00C62494">
            <w:pPr>
              <w:rPr>
                <w:b/>
                <w:bCs/>
              </w:rPr>
            </w:pPr>
            <w:r w:rsidRPr="0062631A">
              <w:rPr>
                <w:highlight w:val="lightGray"/>
              </w:rPr>
              <w:t>[</w:t>
            </w:r>
            <w:r>
              <w:rPr>
                <w:highlight w:val="lightGray"/>
              </w:rPr>
              <w:t>I</w:t>
            </w:r>
            <w:r w:rsidRPr="0062631A">
              <w:rPr>
                <w:highlight w:val="lightGray"/>
              </w:rPr>
              <w:t>nsert response]</w:t>
            </w:r>
          </w:p>
        </w:tc>
        <w:tc>
          <w:tcPr>
            <w:tcW w:w="2345" w:type="dxa"/>
            <w:vAlign w:val="center"/>
          </w:tcPr>
          <w:p w14:paraId="6521331D" w14:textId="77777777" w:rsidR="00C62494" w:rsidRPr="0064325E" w:rsidRDefault="00C62494" w:rsidP="00C62494">
            <w:pPr>
              <w:rPr>
                <w:b/>
                <w:bCs/>
              </w:rPr>
            </w:pPr>
            <w:r w:rsidRPr="0062631A">
              <w:rPr>
                <w:highlight w:val="lightGray"/>
              </w:rPr>
              <w:t>[</w:t>
            </w:r>
            <w:r>
              <w:rPr>
                <w:highlight w:val="lightGray"/>
              </w:rPr>
              <w:t>I</w:t>
            </w:r>
            <w:r w:rsidRPr="0062631A">
              <w:rPr>
                <w:highlight w:val="lightGray"/>
              </w:rPr>
              <w:t>nsert response]</w:t>
            </w:r>
          </w:p>
        </w:tc>
        <w:tc>
          <w:tcPr>
            <w:tcW w:w="2346" w:type="dxa"/>
            <w:vAlign w:val="center"/>
          </w:tcPr>
          <w:p w14:paraId="45B2CCB5" w14:textId="77777777" w:rsidR="00C62494" w:rsidRPr="0064325E" w:rsidRDefault="00C62494" w:rsidP="00C62494">
            <w:pPr>
              <w:rPr>
                <w:b/>
                <w:bCs/>
              </w:rPr>
            </w:pPr>
            <w:r w:rsidRPr="0062631A">
              <w:rPr>
                <w:highlight w:val="lightGray"/>
              </w:rPr>
              <w:t>[</w:t>
            </w:r>
            <w:r>
              <w:rPr>
                <w:highlight w:val="lightGray"/>
              </w:rPr>
              <w:t>I</w:t>
            </w:r>
            <w:r w:rsidRPr="0062631A">
              <w:rPr>
                <w:highlight w:val="lightGray"/>
              </w:rPr>
              <w:t>nsert response]</w:t>
            </w:r>
          </w:p>
        </w:tc>
      </w:tr>
      <w:tr w:rsidR="00C62494" w14:paraId="3D74DB18" w14:textId="77777777" w:rsidTr="00DD3D0E">
        <w:trPr>
          <w:trHeight w:val="753"/>
        </w:trPr>
        <w:tc>
          <w:tcPr>
            <w:tcW w:w="1980" w:type="dxa"/>
            <w:shd w:val="clear" w:color="auto" w:fill="F6C5AC" w:themeFill="accent2" w:themeFillTint="66"/>
            <w:vAlign w:val="center"/>
          </w:tcPr>
          <w:p w14:paraId="79A7E27D" w14:textId="77777777" w:rsidR="00C62494" w:rsidRPr="00DD3D0E" w:rsidRDefault="00C62494" w:rsidP="00C62494">
            <w:pPr>
              <w:widowControl w:val="0"/>
              <w:rPr>
                <w:bCs/>
              </w:rPr>
            </w:pPr>
            <w:r w:rsidRPr="00DD3D0E">
              <w:rPr>
                <w:bCs/>
              </w:rPr>
              <w:t>Point of contact in</w:t>
            </w:r>
          </w:p>
          <w:p w14:paraId="38A8DD8E" w14:textId="77777777" w:rsidR="00C62494" w:rsidRPr="00DD3D0E" w:rsidRDefault="00C62494" w:rsidP="00C62494">
            <w:pPr>
              <w:widowControl w:val="0"/>
              <w:rPr>
                <w:bCs/>
              </w:rPr>
            </w:pPr>
            <w:r w:rsidRPr="00DD3D0E">
              <w:rPr>
                <w:bCs/>
              </w:rPr>
              <w:t>the customer’s</w:t>
            </w:r>
          </w:p>
          <w:p w14:paraId="51CAD376" w14:textId="500BD14B" w:rsidR="00C62494" w:rsidRPr="00DD3D0E" w:rsidRDefault="00C62494" w:rsidP="00C62494">
            <w:pPr>
              <w:pStyle w:val="ListParagraph"/>
              <w:ind w:left="0"/>
              <w:rPr>
                <w:bCs/>
              </w:rPr>
            </w:pPr>
            <w:r w:rsidRPr="00DD3D0E">
              <w:rPr>
                <w:bCs/>
              </w:rPr>
              <w:t>organisation</w:t>
            </w:r>
            <w:r w:rsidR="00D573A8">
              <w:rPr>
                <w:rStyle w:val="FootnoteReference"/>
                <w:bCs/>
              </w:rPr>
              <w:footnoteReference w:id="4"/>
            </w:r>
          </w:p>
        </w:tc>
        <w:tc>
          <w:tcPr>
            <w:tcW w:w="2345" w:type="dxa"/>
            <w:vAlign w:val="center"/>
          </w:tcPr>
          <w:p w14:paraId="6D1F3ED7" w14:textId="77777777" w:rsidR="00C62494" w:rsidRDefault="00C62494" w:rsidP="00C62494">
            <w:pPr>
              <w:pStyle w:val="ListParagraph"/>
              <w:ind w:left="0"/>
            </w:pPr>
            <w:r w:rsidRPr="0062631A">
              <w:rPr>
                <w:highlight w:val="lightGray"/>
              </w:rPr>
              <w:t>[</w:t>
            </w:r>
            <w:r>
              <w:rPr>
                <w:highlight w:val="lightGray"/>
              </w:rPr>
              <w:t>I</w:t>
            </w:r>
            <w:r w:rsidRPr="0062631A">
              <w:rPr>
                <w:highlight w:val="lightGray"/>
              </w:rPr>
              <w:t>nsert response]</w:t>
            </w:r>
          </w:p>
        </w:tc>
        <w:tc>
          <w:tcPr>
            <w:tcW w:w="2345" w:type="dxa"/>
            <w:vAlign w:val="center"/>
          </w:tcPr>
          <w:p w14:paraId="62BAAA4D" w14:textId="77777777" w:rsidR="00C62494" w:rsidRDefault="00C62494" w:rsidP="00C62494">
            <w:pPr>
              <w:pStyle w:val="ListParagraph"/>
              <w:ind w:left="0"/>
            </w:pPr>
            <w:r w:rsidRPr="0062631A">
              <w:rPr>
                <w:highlight w:val="lightGray"/>
              </w:rPr>
              <w:t>[</w:t>
            </w:r>
            <w:r>
              <w:rPr>
                <w:highlight w:val="lightGray"/>
              </w:rPr>
              <w:t>I</w:t>
            </w:r>
            <w:r w:rsidRPr="0062631A">
              <w:rPr>
                <w:highlight w:val="lightGray"/>
              </w:rPr>
              <w:t>nsert response]</w:t>
            </w:r>
          </w:p>
        </w:tc>
        <w:tc>
          <w:tcPr>
            <w:tcW w:w="2346" w:type="dxa"/>
            <w:vAlign w:val="center"/>
          </w:tcPr>
          <w:p w14:paraId="2E2430E7" w14:textId="77777777" w:rsidR="00C62494" w:rsidRDefault="00C62494" w:rsidP="00C62494">
            <w:pPr>
              <w:pStyle w:val="ListParagraph"/>
              <w:ind w:left="0"/>
            </w:pPr>
            <w:r w:rsidRPr="0062631A">
              <w:rPr>
                <w:highlight w:val="lightGray"/>
              </w:rPr>
              <w:t>[</w:t>
            </w:r>
            <w:r>
              <w:rPr>
                <w:highlight w:val="lightGray"/>
              </w:rPr>
              <w:t>I</w:t>
            </w:r>
            <w:r w:rsidRPr="0062631A">
              <w:rPr>
                <w:highlight w:val="lightGray"/>
              </w:rPr>
              <w:t>nsert response]</w:t>
            </w:r>
          </w:p>
        </w:tc>
      </w:tr>
      <w:tr w:rsidR="00B752C7" w14:paraId="3FA7B33F" w14:textId="77777777" w:rsidTr="00DD3D0E">
        <w:trPr>
          <w:trHeight w:val="753"/>
        </w:trPr>
        <w:tc>
          <w:tcPr>
            <w:tcW w:w="1980" w:type="dxa"/>
            <w:shd w:val="clear" w:color="auto" w:fill="F6C5AC" w:themeFill="accent2" w:themeFillTint="66"/>
            <w:vAlign w:val="center"/>
          </w:tcPr>
          <w:p w14:paraId="1266E66D" w14:textId="77777777" w:rsidR="00B752C7" w:rsidRPr="00DD3D0E" w:rsidRDefault="00B752C7" w:rsidP="00B752C7">
            <w:pPr>
              <w:widowControl w:val="0"/>
              <w:rPr>
                <w:bCs/>
              </w:rPr>
            </w:pPr>
            <w:r w:rsidRPr="00DD3D0E">
              <w:rPr>
                <w:bCs/>
              </w:rPr>
              <w:t>Position in the</w:t>
            </w:r>
          </w:p>
          <w:p w14:paraId="10A2AF0E" w14:textId="77777777" w:rsidR="00B752C7" w:rsidRPr="00DD3D0E" w:rsidRDefault="00B752C7" w:rsidP="00B752C7">
            <w:pPr>
              <w:widowControl w:val="0"/>
              <w:rPr>
                <w:bCs/>
              </w:rPr>
            </w:pPr>
            <w:r w:rsidRPr="00DD3D0E">
              <w:rPr>
                <w:bCs/>
              </w:rPr>
              <w:t>customer’s</w:t>
            </w:r>
          </w:p>
          <w:p w14:paraId="6A5137DD" w14:textId="4C225C31" w:rsidR="00B752C7" w:rsidRPr="00DD3D0E" w:rsidRDefault="00B752C7" w:rsidP="00B752C7">
            <w:pPr>
              <w:pStyle w:val="ListParagraph"/>
              <w:ind w:left="0"/>
              <w:rPr>
                <w:bCs/>
              </w:rPr>
            </w:pPr>
            <w:r w:rsidRPr="00DD3D0E">
              <w:rPr>
                <w:bCs/>
              </w:rPr>
              <w:t>organisation</w:t>
            </w:r>
          </w:p>
        </w:tc>
        <w:tc>
          <w:tcPr>
            <w:tcW w:w="2345" w:type="dxa"/>
            <w:vAlign w:val="center"/>
          </w:tcPr>
          <w:p w14:paraId="48D91990" w14:textId="38606D62"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4BB681F4" w14:textId="66512057"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33A442E9" w14:textId="51529E58"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r w:rsidR="00B752C7" w14:paraId="762E5628" w14:textId="77777777" w:rsidTr="00DD3D0E">
        <w:trPr>
          <w:trHeight w:val="753"/>
        </w:trPr>
        <w:tc>
          <w:tcPr>
            <w:tcW w:w="1980" w:type="dxa"/>
            <w:shd w:val="clear" w:color="auto" w:fill="F6C5AC" w:themeFill="accent2" w:themeFillTint="66"/>
            <w:vAlign w:val="center"/>
          </w:tcPr>
          <w:p w14:paraId="03E729D7" w14:textId="5D378ECD" w:rsidR="00B752C7" w:rsidRPr="00DD3D0E" w:rsidRDefault="00B752C7" w:rsidP="00B752C7">
            <w:pPr>
              <w:pStyle w:val="ListParagraph"/>
              <w:ind w:left="0"/>
              <w:rPr>
                <w:bCs/>
              </w:rPr>
            </w:pPr>
            <w:r w:rsidRPr="00DD3D0E">
              <w:rPr>
                <w:bCs/>
              </w:rPr>
              <w:t>Email address</w:t>
            </w:r>
          </w:p>
        </w:tc>
        <w:tc>
          <w:tcPr>
            <w:tcW w:w="2345" w:type="dxa"/>
            <w:vAlign w:val="center"/>
          </w:tcPr>
          <w:p w14:paraId="563CE230" w14:textId="69916FA8"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78BE3768" w14:textId="0B756A22"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3460872B" w14:textId="3275559F"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r w:rsidR="00B752C7" w14:paraId="4169B3F1" w14:textId="77777777" w:rsidTr="00420995">
        <w:trPr>
          <w:trHeight w:val="2255"/>
        </w:trPr>
        <w:tc>
          <w:tcPr>
            <w:tcW w:w="1980" w:type="dxa"/>
            <w:shd w:val="clear" w:color="auto" w:fill="F6C5AC" w:themeFill="accent2" w:themeFillTint="66"/>
            <w:vAlign w:val="center"/>
          </w:tcPr>
          <w:p w14:paraId="376E47DB" w14:textId="77777777" w:rsidR="00B752C7" w:rsidRPr="00DD3D0E" w:rsidRDefault="00B752C7" w:rsidP="00B752C7">
            <w:pPr>
              <w:widowControl w:val="0"/>
              <w:rPr>
                <w:bCs/>
              </w:rPr>
            </w:pPr>
            <w:r w:rsidRPr="00DD3D0E">
              <w:rPr>
                <w:bCs/>
              </w:rPr>
              <w:t>Description of</w:t>
            </w:r>
          </w:p>
          <w:p w14:paraId="6CF9FCC4" w14:textId="1CC7804A" w:rsidR="00B752C7" w:rsidRPr="00DD3D0E" w:rsidRDefault="00B752C7" w:rsidP="00B752C7">
            <w:pPr>
              <w:pStyle w:val="ListParagraph"/>
              <w:ind w:left="0"/>
              <w:rPr>
                <w:bCs/>
              </w:rPr>
            </w:pPr>
            <w:r w:rsidRPr="00DD3D0E">
              <w:rPr>
                <w:bCs/>
              </w:rPr>
              <w:t>contract</w:t>
            </w:r>
          </w:p>
        </w:tc>
        <w:tc>
          <w:tcPr>
            <w:tcW w:w="2345" w:type="dxa"/>
            <w:vAlign w:val="center"/>
          </w:tcPr>
          <w:p w14:paraId="4D62DBAC" w14:textId="1359488D"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649221AF" w14:textId="634109E2"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55232C5C" w14:textId="512519F0"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r w:rsidR="00B752C7" w14:paraId="39F2F403" w14:textId="77777777" w:rsidTr="00DD3D0E">
        <w:trPr>
          <w:trHeight w:val="753"/>
        </w:trPr>
        <w:tc>
          <w:tcPr>
            <w:tcW w:w="1980" w:type="dxa"/>
            <w:shd w:val="clear" w:color="auto" w:fill="F6C5AC" w:themeFill="accent2" w:themeFillTint="66"/>
            <w:vAlign w:val="center"/>
          </w:tcPr>
          <w:p w14:paraId="4DE3BC36" w14:textId="2C9167A8" w:rsidR="00B752C7" w:rsidRPr="00DD3D0E" w:rsidRDefault="00B752C7" w:rsidP="00B752C7">
            <w:pPr>
              <w:pStyle w:val="ListParagraph"/>
              <w:ind w:left="0"/>
              <w:rPr>
                <w:bCs/>
              </w:rPr>
            </w:pPr>
            <w:r w:rsidRPr="00DD3D0E">
              <w:rPr>
                <w:bCs/>
              </w:rPr>
              <w:t>Contract start date</w:t>
            </w:r>
          </w:p>
        </w:tc>
        <w:tc>
          <w:tcPr>
            <w:tcW w:w="2345" w:type="dxa"/>
            <w:vAlign w:val="center"/>
          </w:tcPr>
          <w:p w14:paraId="34B83092" w14:textId="1760E92D"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192C196C" w14:textId="7BDE26C8"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4BD8098B" w14:textId="1482B2C8"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r w:rsidR="00B752C7" w14:paraId="18267CF4" w14:textId="77777777" w:rsidTr="00DD3D0E">
        <w:trPr>
          <w:trHeight w:val="753"/>
        </w:trPr>
        <w:tc>
          <w:tcPr>
            <w:tcW w:w="1980" w:type="dxa"/>
            <w:shd w:val="clear" w:color="auto" w:fill="F6C5AC" w:themeFill="accent2" w:themeFillTint="66"/>
            <w:vAlign w:val="center"/>
          </w:tcPr>
          <w:p w14:paraId="3406BDC8" w14:textId="61426A87" w:rsidR="00B752C7" w:rsidRPr="00DD3D0E" w:rsidRDefault="00B752C7" w:rsidP="00B752C7">
            <w:pPr>
              <w:pStyle w:val="ListParagraph"/>
              <w:ind w:left="0"/>
              <w:rPr>
                <w:bCs/>
              </w:rPr>
            </w:pPr>
            <w:r w:rsidRPr="00DD3D0E">
              <w:rPr>
                <w:bCs/>
              </w:rPr>
              <w:t>Contract completion date</w:t>
            </w:r>
          </w:p>
        </w:tc>
        <w:tc>
          <w:tcPr>
            <w:tcW w:w="2345" w:type="dxa"/>
            <w:vAlign w:val="center"/>
          </w:tcPr>
          <w:p w14:paraId="01AB6D0A" w14:textId="2E65221A"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2882C1C5" w14:textId="78D9F910"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3B5071B2" w14:textId="5D34CECD"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r w:rsidR="00B752C7" w14:paraId="67648790" w14:textId="77777777" w:rsidTr="00DD3D0E">
        <w:trPr>
          <w:trHeight w:val="753"/>
        </w:trPr>
        <w:tc>
          <w:tcPr>
            <w:tcW w:w="1980" w:type="dxa"/>
            <w:shd w:val="clear" w:color="auto" w:fill="F6C5AC" w:themeFill="accent2" w:themeFillTint="66"/>
            <w:vAlign w:val="center"/>
          </w:tcPr>
          <w:p w14:paraId="4BFD965B" w14:textId="77777777" w:rsidR="00B752C7" w:rsidRPr="00DD3D0E" w:rsidRDefault="00B752C7" w:rsidP="00B752C7">
            <w:pPr>
              <w:widowControl w:val="0"/>
              <w:rPr>
                <w:bCs/>
              </w:rPr>
            </w:pPr>
            <w:r w:rsidRPr="00DD3D0E">
              <w:rPr>
                <w:bCs/>
              </w:rPr>
              <w:t>Estimated contract</w:t>
            </w:r>
          </w:p>
          <w:p w14:paraId="6FD69497" w14:textId="5A7E0EAD" w:rsidR="00B752C7" w:rsidRPr="00DD3D0E" w:rsidRDefault="00B752C7" w:rsidP="00B752C7">
            <w:pPr>
              <w:pStyle w:val="ListParagraph"/>
              <w:ind w:left="0"/>
              <w:rPr>
                <w:bCs/>
              </w:rPr>
            </w:pPr>
            <w:r w:rsidRPr="00DD3D0E">
              <w:rPr>
                <w:bCs/>
              </w:rPr>
              <w:t>value</w:t>
            </w:r>
          </w:p>
        </w:tc>
        <w:tc>
          <w:tcPr>
            <w:tcW w:w="2345" w:type="dxa"/>
            <w:vAlign w:val="center"/>
          </w:tcPr>
          <w:p w14:paraId="160F515B" w14:textId="3E35B881"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64B0C422" w14:textId="04E8C21F"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6C612F68" w14:textId="70AC0EEB"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r w:rsidR="00B752C7" w14:paraId="29DD3891" w14:textId="77777777" w:rsidTr="00420995">
        <w:trPr>
          <w:trHeight w:val="2405"/>
        </w:trPr>
        <w:tc>
          <w:tcPr>
            <w:tcW w:w="1980" w:type="dxa"/>
            <w:shd w:val="clear" w:color="auto" w:fill="F6C5AC" w:themeFill="accent2" w:themeFillTint="66"/>
            <w:vAlign w:val="center"/>
          </w:tcPr>
          <w:p w14:paraId="3D65BD66" w14:textId="3105F916" w:rsidR="00B752C7" w:rsidRPr="00DD3D0E" w:rsidRDefault="00B752C7" w:rsidP="00B752C7">
            <w:pPr>
              <w:pStyle w:val="ListParagraph"/>
              <w:ind w:left="0"/>
              <w:rPr>
                <w:bCs/>
              </w:rPr>
            </w:pPr>
            <w:r w:rsidRPr="00DD3D0E">
              <w:rPr>
                <w:bCs/>
              </w:rPr>
              <w:lastRenderedPageBreak/>
              <w:t>Description of contract outputs</w:t>
            </w:r>
          </w:p>
        </w:tc>
        <w:tc>
          <w:tcPr>
            <w:tcW w:w="2345" w:type="dxa"/>
            <w:vAlign w:val="center"/>
          </w:tcPr>
          <w:p w14:paraId="031FC6E1" w14:textId="13C54FF9"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5" w:type="dxa"/>
            <w:vAlign w:val="center"/>
          </w:tcPr>
          <w:p w14:paraId="751D4A86" w14:textId="1399CE04"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c>
          <w:tcPr>
            <w:tcW w:w="2346" w:type="dxa"/>
            <w:vAlign w:val="center"/>
          </w:tcPr>
          <w:p w14:paraId="7FC0FE00" w14:textId="0E8118AB" w:rsidR="00B752C7" w:rsidRPr="0062631A" w:rsidRDefault="00B752C7" w:rsidP="00B752C7">
            <w:pPr>
              <w:pStyle w:val="ListParagraph"/>
              <w:ind w:left="0"/>
              <w:rPr>
                <w:highlight w:val="lightGray"/>
              </w:rPr>
            </w:pPr>
            <w:r w:rsidRPr="0062631A">
              <w:rPr>
                <w:highlight w:val="lightGray"/>
              </w:rPr>
              <w:t>[</w:t>
            </w:r>
            <w:r>
              <w:rPr>
                <w:highlight w:val="lightGray"/>
              </w:rPr>
              <w:t>I</w:t>
            </w:r>
            <w:r w:rsidRPr="0062631A">
              <w:rPr>
                <w:highlight w:val="lightGray"/>
              </w:rPr>
              <w:t>nsert response]</w:t>
            </w:r>
          </w:p>
        </w:tc>
      </w:tr>
    </w:tbl>
    <w:p w14:paraId="13355A07" w14:textId="77777777" w:rsidR="00715294" w:rsidRDefault="00715294" w:rsidP="00715294">
      <w:pPr>
        <w:spacing w:after="0" w:line="279" w:lineRule="auto"/>
        <w:rPr>
          <w:b/>
          <w:bCs/>
        </w:rPr>
      </w:pPr>
    </w:p>
    <w:p w14:paraId="7F6636C9" w14:textId="77777777" w:rsidR="0090711B" w:rsidRDefault="0090711B" w:rsidP="00715294">
      <w:pPr>
        <w:spacing w:after="0" w:line="279" w:lineRule="auto"/>
        <w:rPr>
          <w:b/>
          <w:bCs/>
        </w:rPr>
      </w:pPr>
    </w:p>
    <w:p w14:paraId="6489D367" w14:textId="5A63829C" w:rsidR="00754041" w:rsidRDefault="001608AE" w:rsidP="001608AE">
      <w:pPr>
        <w:pStyle w:val="ListParagraph"/>
        <w:numPr>
          <w:ilvl w:val="1"/>
          <w:numId w:val="37"/>
        </w:numPr>
        <w:spacing w:after="0" w:line="279" w:lineRule="auto"/>
        <w:ind w:left="993" w:hanging="993"/>
      </w:pPr>
      <w:r w:rsidRPr="001608AE">
        <w:t xml:space="preserve">If you cannot provide at least one example of previous contracts that are relevant to the </w:t>
      </w:r>
      <w:r w:rsidR="00B362F2">
        <w:t>specification/contract</w:t>
      </w:r>
      <w:r w:rsidRPr="001608AE">
        <w:t>, in no more than 500 words please provide an explanation for this and how you meet the conditions of participation relating to technical ability – e.g. your organisation is a new start-up or you have provided services in the past but not under a contract.</w:t>
      </w:r>
    </w:p>
    <w:p w14:paraId="0C2AFF67" w14:textId="77777777" w:rsidR="001608AE" w:rsidRDefault="001608AE" w:rsidP="001608AE">
      <w:pPr>
        <w:pStyle w:val="ListParagraph"/>
        <w:spacing w:after="0" w:line="279" w:lineRule="auto"/>
        <w:ind w:left="993"/>
      </w:pPr>
    </w:p>
    <w:tbl>
      <w:tblPr>
        <w:tblStyle w:val="TableGrid"/>
        <w:tblW w:w="0" w:type="auto"/>
        <w:tblInd w:w="-5" w:type="dxa"/>
        <w:tblLook w:val="04A0" w:firstRow="1" w:lastRow="0" w:firstColumn="1" w:lastColumn="0" w:noHBand="0" w:noVBand="1"/>
      </w:tblPr>
      <w:tblGrid>
        <w:gridCol w:w="8772"/>
      </w:tblGrid>
      <w:tr w:rsidR="0090711B" w14:paraId="41E94580" w14:textId="77777777" w:rsidTr="009A7C7E">
        <w:trPr>
          <w:trHeight w:val="501"/>
        </w:trPr>
        <w:tc>
          <w:tcPr>
            <w:tcW w:w="8772" w:type="dxa"/>
            <w:vAlign w:val="center"/>
          </w:tcPr>
          <w:p w14:paraId="7A6B09CB" w14:textId="77777777" w:rsidR="0090711B" w:rsidRDefault="0090711B">
            <w:pPr>
              <w:rPr>
                <w:highlight w:val="lightGray"/>
              </w:rPr>
            </w:pPr>
          </w:p>
          <w:p w14:paraId="7763B90A" w14:textId="77777777" w:rsidR="0090711B" w:rsidRDefault="0090711B">
            <w:r w:rsidRPr="0062631A">
              <w:rPr>
                <w:highlight w:val="lightGray"/>
              </w:rPr>
              <w:t>[</w:t>
            </w:r>
            <w:r>
              <w:rPr>
                <w:highlight w:val="lightGray"/>
              </w:rPr>
              <w:t>I</w:t>
            </w:r>
            <w:r w:rsidRPr="0062631A">
              <w:rPr>
                <w:highlight w:val="lightGray"/>
              </w:rPr>
              <w:t>nsert response]</w:t>
            </w:r>
          </w:p>
          <w:p w14:paraId="47BE9E0F" w14:textId="77777777" w:rsidR="0090711B" w:rsidRDefault="0090711B"/>
          <w:p w14:paraId="76C26ECD" w14:textId="77777777" w:rsidR="0090711B" w:rsidRDefault="0090711B"/>
          <w:p w14:paraId="1C21A802" w14:textId="77777777" w:rsidR="0090711B" w:rsidRDefault="0090711B"/>
          <w:p w14:paraId="5237202E" w14:textId="77777777" w:rsidR="0090711B" w:rsidRDefault="0090711B"/>
          <w:p w14:paraId="27DA5B2E" w14:textId="77777777" w:rsidR="0090711B" w:rsidRDefault="0090711B"/>
          <w:p w14:paraId="7EE8BEB6" w14:textId="77777777" w:rsidR="0090711B" w:rsidRPr="00A06902" w:rsidRDefault="0090711B"/>
        </w:tc>
      </w:tr>
    </w:tbl>
    <w:p w14:paraId="55A70C52" w14:textId="77777777" w:rsidR="00754041" w:rsidRDefault="00754041" w:rsidP="00754041">
      <w:pPr>
        <w:spacing w:after="0" w:line="279" w:lineRule="auto"/>
      </w:pPr>
    </w:p>
    <w:p w14:paraId="3EC841C4" w14:textId="77777777" w:rsidR="00E553FD" w:rsidRDefault="00E553FD">
      <w:pPr>
        <w:rPr>
          <w:rFonts w:asciiTheme="majorHAnsi" w:eastAsiaTheme="majorEastAsia" w:hAnsiTheme="majorHAnsi" w:cstheme="majorBidi"/>
          <w:color w:val="0F4761" w:themeColor="accent1" w:themeShade="BF"/>
          <w:sz w:val="28"/>
          <w:szCs w:val="28"/>
        </w:rPr>
      </w:pPr>
      <w:r>
        <w:rPr>
          <w:sz w:val="28"/>
          <w:szCs w:val="28"/>
        </w:rPr>
        <w:br w:type="page"/>
      </w:r>
    </w:p>
    <w:p w14:paraId="2979D9A5" w14:textId="51B4C09F" w:rsidR="00D80817" w:rsidRDefault="00D80817" w:rsidP="0097046D">
      <w:pPr>
        <w:pStyle w:val="Heading2"/>
        <w:numPr>
          <w:ilvl w:val="1"/>
          <w:numId w:val="37"/>
        </w:numPr>
        <w:tabs>
          <w:tab w:val="num" w:pos="360"/>
        </w:tabs>
        <w:spacing w:after="0" w:line="279" w:lineRule="auto"/>
        <w:ind w:left="993" w:hanging="993"/>
        <w:rPr>
          <w:sz w:val="28"/>
          <w:szCs w:val="28"/>
        </w:rPr>
      </w:pPr>
      <w:bookmarkStart w:id="17" w:name="_Toc221646446"/>
      <w:r w:rsidRPr="0097046D">
        <w:rPr>
          <w:sz w:val="28"/>
          <w:szCs w:val="28"/>
        </w:rPr>
        <w:lastRenderedPageBreak/>
        <w:t xml:space="preserve">Part B: Contract </w:t>
      </w:r>
      <w:r w:rsidR="004D0019">
        <w:rPr>
          <w:sz w:val="28"/>
          <w:szCs w:val="28"/>
        </w:rPr>
        <w:t>M</w:t>
      </w:r>
      <w:r w:rsidRPr="0097046D">
        <w:rPr>
          <w:sz w:val="28"/>
          <w:szCs w:val="28"/>
        </w:rPr>
        <w:t>anagement (including where using subcontractors)</w:t>
      </w:r>
      <w:bookmarkEnd w:id="17"/>
    </w:p>
    <w:p w14:paraId="2746AAF7" w14:textId="77777777" w:rsidR="0097046D" w:rsidRDefault="0097046D" w:rsidP="0097046D">
      <w:pPr>
        <w:pStyle w:val="ListParagraph"/>
        <w:spacing w:after="0" w:line="279" w:lineRule="auto"/>
        <w:ind w:left="993"/>
      </w:pPr>
    </w:p>
    <w:p w14:paraId="600B6932" w14:textId="01D93CB8" w:rsidR="00787243" w:rsidRPr="0097046D" w:rsidRDefault="00787243" w:rsidP="004F520F">
      <w:pPr>
        <w:pStyle w:val="ListParagraph"/>
        <w:numPr>
          <w:ilvl w:val="1"/>
          <w:numId w:val="37"/>
        </w:numPr>
        <w:spacing w:after="0" w:line="279" w:lineRule="auto"/>
        <w:ind w:left="993" w:hanging="993"/>
      </w:pPr>
      <w:r w:rsidRPr="0097046D">
        <w:t>Please describe the breadth and diversity of your experience of managing mega event evaluation programmes. In particular where using sub-contractors demonstrating how to ensure a consistent high-quality approach</w:t>
      </w:r>
      <w:r w:rsidR="00173225">
        <w:t>.</w:t>
      </w:r>
    </w:p>
    <w:p w14:paraId="419F0F1F" w14:textId="77777777" w:rsidR="00787243" w:rsidRDefault="00787243" w:rsidP="004F520F">
      <w:pPr>
        <w:spacing w:after="0" w:line="279" w:lineRule="auto"/>
      </w:pPr>
    </w:p>
    <w:p w14:paraId="05B0303D" w14:textId="77777777" w:rsidR="00787243" w:rsidRDefault="009D3EE4" w:rsidP="004F520F">
      <w:pPr>
        <w:pStyle w:val="ListParagraph"/>
        <w:numPr>
          <w:ilvl w:val="1"/>
          <w:numId w:val="37"/>
        </w:numPr>
        <w:spacing w:after="0" w:line="279" w:lineRule="auto"/>
        <w:ind w:left="993" w:hanging="993"/>
      </w:pPr>
      <w:r>
        <w:t>Where you intend to sub-contract a proportion of the contract, please demonstrate how you have previously maintained healthy supply chains with your sub-contractor(s) (which may be the intended sub-contractor(s) for this procurement or any others used previously).</w:t>
      </w:r>
      <w:r w:rsidR="00B96CD6">
        <w:t xml:space="preserve"> </w:t>
      </w:r>
    </w:p>
    <w:p w14:paraId="533753EC" w14:textId="77777777" w:rsidR="00787243" w:rsidRDefault="00787243" w:rsidP="004F520F">
      <w:pPr>
        <w:pStyle w:val="ListParagraph"/>
        <w:spacing w:after="0" w:line="279" w:lineRule="auto"/>
        <w:ind w:left="993"/>
      </w:pPr>
    </w:p>
    <w:p w14:paraId="49AF5CA4" w14:textId="7711ECA3" w:rsidR="009D3EE4" w:rsidRDefault="00B96CD6" w:rsidP="004F520F">
      <w:pPr>
        <w:pStyle w:val="ListParagraph"/>
        <w:numPr>
          <w:ilvl w:val="1"/>
          <w:numId w:val="37"/>
        </w:numPr>
        <w:spacing w:after="0" w:line="279" w:lineRule="auto"/>
        <w:ind w:left="993" w:hanging="993"/>
      </w:pPr>
      <w:r>
        <w:t xml:space="preserve">When responding please </w:t>
      </w:r>
      <w:r w:rsidR="009D3EE4">
        <w:t>include the procedures you use to ensure performance of the contract.</w:t>
      </w:r>
    </w:p>
    <w:p w14:paraId="79FF38CC" w14:textId="77777777" w:rsidR="0097046D" w:rsidRDefault="0097046D" w:rsidP="004F520F">
      <w:pPr>
        <w:pStyle w:val="ListParagraph"/>
        <w:spacing w:after="0" w:line="279" w:lineRule="auto"/>
        <w:ind w:left="993"/>
      </w:pPr>
    </w:p>
    <w:p w14:paraId="1B8EF17A" w14:textId="7F61A1EF" w:rsidR="0097046D" w:rsidRDefault="0097046D" w:rsidP="004F520F">
      <w:pPr>
        <w:pStyle w:val="ListParagraph"/>
        <w:numPr>
          <w:ilvl w:val="1"/>
          <w:numId w:val="37"/>
        </w:numPr>
        <w:spacing w:after="0" w:line="279" w:lineRule="auto"/>
        <w:ind w:left="993" w:hanging="993"/>
      </w:pPr>
      <w:r>
        <w:t>Responses should not exceed 500 words.</w:t>
      </w:r>
    </w:p>
    <w:p w14:paraId="702B7E12" w14:textId="77777777" w:rsidR="00B96CD6" w:rsidRDefault="00B96CD6" w:rsidP="00B96CD6">
      <w:pPr>
        <w:spacing w:after="0" w:line="279" w:lineRule="auto"/>
      </w:pPr>
    </w:p>
    <w:tbl>
      <w:tblPr>
        <w:tblStyle w:val="TableGrid"/>
        <w:tblW w:w="0" w:type="auto"/>
        <w:tblInd w:w="-5" w:type="dxa"/>
        <w:tblLook w:val="04A0" w:firstRow="1" w:lastRow="0" w:firstColumn="1" w:lastColumn="0" w:noHBand="0" w:noVBand="1"/>
      </w:tblPr>
      <w:tblGrid>
        <w:gridCol w:w="8772"/>
      </w:tblGrid>
      <w:tr w:rsidR="0090711B" w14:paraId="16166CE8" w14:textId="77777777" w:rsidTr="009A7C7E">
        <w:trPr>
          <w:trHeight w:val="501"/>
        </w:trPr>
        <w:tc>
          <w:tcPr>
            <w:tcW w:w="8772" w:type="dxa"/>
            <w:vAlign w:val="center"/>
          </w:tcPr>
          <w:p w14:paraId="5FCF93B2" w14:textId="77777777" w:rsidR="0090711B" w:rsidRDefault="0090711B">
            <w:pPr>
              <w:rPr>
                <w:highlight w:val="lightGray"/>
              </w:rPr>
            </w:pPr>
          </w:p>
          <w:p w14:paraId="3961FF7D" w14:textId="77777777" w:rsidR="0090711B" w:rsidRDefault="0090711B">
            <w:r w:rsidRPr="0062631A">
              <w:rPr>
                <w:highlight w:val="lightGray"/>
              </w:rPr>
              <w:t>[</w:t>
            </w:r>
            <w:r>
              <w:rPr>
                <w:highlight w:val="lightGray"/>
              </w:rPr>
              <w:t>I</w:t>
            </w:r>
            <w:r w:rsidRPr="0062631A">
              <w:rPr>
                <w:highlight w:val="lightGray"/>
              </w:rPr>
              <w:t>nsert response]</w:t>
            </w:r>
          </w:p>
          <w:p w14:paraId="7F93207E" w14:textId="77777777" w:rsidR="0090711B" w:rsidRDefault="0090711B"/>
          <w:p w14:paraId="4A5289EB" w14:textId="77777777" w:rsidR="0090711B" w:rsidRDefault="0090711B"/>
          <w:p w14:paraId="5B81D7DB" w14:textId="77777777" w:rsidR="0090711B" w:rsidRDefault="0090711B"/>
          <w:p w14:paraId="1F42E472" w14:textId="77777777" w:rsidR="0090711B" w:rsidRDefault="0090711B"/>
          <w:p w14:paraId="6442B4DD" w14:textId="77777777" w:rsidR="0090711B" w:rsidRDefault="0090711B"/>
          <w:p w14:paraId="6E217F1D" w14:textId="77777777" w:rsidR="0090711B" w:rsidRPr="00A06902" w:rsidRDefault="0090711B"/>
        </w:tc>
      </w:tr>
    </w:tbl>
    <w:p w14:paraId="0D096FF0" w14:textId="77777777" w:rsidR="007D1F47" w:rsidRDefault="007D1F47" w:rsidP="007D1F47"/>
    <w:p w14:paraId="34456A1F" w14:textId="77777777" w:rsidR="007C1C3A" w:rsidRDefault="007C1C3A" w:rsidP="00EF359C">
      <w:pPr>
        <w:pStyle w:val="Heading2"/>
        <w:spacing w:after="0" w:line="279" w:lineRule="auto"/>
        <w:rPr>
          <w:sz w:val="28"/>
          <w:szCs w:val="28"/>
        </w:rPr>
      </w:pPr>
      <w:bookmarkStart w:id="18" w:name="_Toc221206541"/>
      <w:bookmarkStart w:id="19" w:name="_Toc221206542"/>
      <w:bookmarkStart w:id="20" w:name="_Toc221206543"/>
      <w:bookmarkStart w:id="21" w:name="_Toc221206544"/>
      <w:bookmarkStart w:id="22" w:name="_Toc221206545"/>
      <w:bookmarkEnd w:id="18"/>
      <w:bookmarkEnd w:id="19"/>
      <w:bookmarkEnd w:id="20"/>
      <w:bookmarkEnd w:id="21"/>
      <w:bookmarkEnd w:id="22"/>
    </w:p>
    <w:p w14:paraId="65A9BAEA" w14:textId="77777777" w:rsidR="007C1C3A" w:rsidRDefault="007C1C3A">
      <w:pPr>
        <w:rPr>
          <w:rFonts w:asciiTheme="majorHAnsi" w:eastAsiaTheme="majorEastAsia" w:hAnsiTheme="majorHAnsi" w:cstheme="majorBidi"/>
          <w:color w:val="0F4761" w:themeColor="accent1" w:themeShade="BF"/>
          <w:sz w:val="28"/>
          <w:szCs w:val="28"/>
        </w:rPr>
      </w:pPr>
      <w:r>
        <w:rPr>
          <w:sz w:val="28"/>
          <w:szCs w:val="28"/>
        </w:rPr>
        <w:br w:type="page"/>
      </w:r>
    </w:p>
    <w:p w14:paraId="18F5B863" w14:textId="6604EA9F" w:rsidR="000F1ACF" w:rsidRDefault="000F1ACF" w:rsidP="000F1ACF">
      <w:pPr>
        <w:pStyle w:val="Heading2"/>
        <w:numPr>
          <w:ilvl w:val="1"/>
          <w:numId w:val="37"/>
        </w:numPr>
        <w:tabs>
          <w:tab w:val="num" w:pos="360"/>
        </w:tabs>
        <w:spacing w:after="0" w:line="279" w:lineRule="auto"/>
        <w:ind w:left="993" w:hanging="993"/>
        <w:rPr>
          <w:sz w:val="28"/>
          <w:szCs w:val="28"/>
        </w:rPr>
      </w:pPr>
      <w:bookmarkStart w:id="23" w:name="_Toc221646447"/>
      <w:r w:rsidRPr="0097046D">
        <w:rPr>
          <w:sz w:val="28"/>
          <w:szCs w:val="28"/>
        </w:rPr>
        <w:lastRenderedPageBreak/>
        <w:t xml:space="preserve">Part </w:t>
      </w:r>
      <w:r>
        <w:rPr>
          <w:sz w:val="28"/>
          <w:szCs w:val="28"/>
        </w:rPr>
        <w:t>C</w:t>
      </w:r>
      <w:r w:rsidRPr="0097046D">
        <w:rPr>
          <w:sz w:val="28"/>
          <w:szCs w:val="28"/>
        </w:rPr>
        <w:t xml:space="preserve">: </w:t>
      </w:r>
      <w:r>
        <w:rPr>
          <w:sz w:val="28"/>
          <w:szCs w:val="28"/>
        </w:rPr>
        <w:t>R</w:t>
      </w:r>
      <w:r w:rsidRPr="0097046D">
        <w:rPr>
          <w:sz w:val="28"/>
          <w:szCs w:val="28"/>
        </w:rPr>
        <w:t xml:space="preserve">isk </w:t>
      </w:r>
      <w:r w:rsidR="004D0019">
        <w:rPr>
          <w:sz w:val="28"/>
          <w:szCs w:val="28"/>
        </w:rPr>
        <w:t>M</w:t>
      </w:r>
      <w:r w:rsidRPr="0097046D">
        <w:rPr>
          <w:sz w:val="28"/>
          <w:szCs w:val="28"/>
        </w:rPr>
        <w:t>anagement (including where using subcontractors)</w:t>
      </w:r>
      <w:bookmarkEnd w:id="23"/>
    </w:p>
    <w:p w14:paraId="796562D0" w14:textId="77777777" w:rsidR="00787243" w:rsidRDefault="00787243" w:rsidP="0097046D">
      <w:pPr>
        <w:spacing w:after="0" w:line="279" w:lineRule="auto"/>
      </w:pPr>
    </w:p>
    <w:p w14:paraId="374C4B65" w14:textId="77777777" w:rsidR="00787243" w:rsidRDefault="009D3EE4" w:rsidP="007C3A4A">
      <w:pPr>
        <w:pStyle w:val="ListParagraph"/>
        <w:numPr>
          <w:ilvl w:val="1"/>
          <w:numId w:val="37"/>
        </w:numPr>
        <w:spacing w:after="0" w:line="279" w:lineRule="auto"/>
        <w:ind w:left="993" w:hanging="993"/>
      </w:pPr>
      <w:r>
        <w:t xml:space="preserve">Please describe the arrangements you have in place to manage </w:t>
      </w:r>
      <w:r w:rsidR="00021D53">
        <w:t xml:space="preserve">or </w:t>
      </w:r>
      <w:r>
        <w:t>control significant risks relevant to the contract (including risks from the use of contractors, where relevant).</w:t>
      </w:r>
    </w:p>
    <w:p w14:paraId="5B1D1FD0" w14:textId="77777777" w:rsidR="0097046D" w:rsidRDefault="0097046D" w:rsidP="0097046D">
      <w:pPr>
        <w:pStyle w:val="ListParagraph"/>
        <w:spacing w:after="0" w:line="279" w:lineRule="auto"/>
        <w:ind w:left="993"/>
      </w:pPr>
    </w:p>
    <w:p w14:paraId="6C03DD87" w14:textId="2432EFBA" w:rsidR="00787243" w:rsidRDefault="00787243" w:rsidP="0097046D">
      <w:pPr>
        <w:pStyle w:val="ListParagraph"/>
        <w:numPr>
          <w:ilvl w:val="1"/>
          <w:numId w:val="37"/>
        </w:numPr>
        <w:spacing w:after="0" w:line="279" w:lineRule="auto"/>
        <w:ind w:left="993" w:hanging="993"/>
      </w:pPr>
      <w:r>
        <w:t>Please include the d</w:t>
      </w:r>
      <w:r w:rsidRPr="0097046D">
        <w:t>egree to which evidence of risk management arrangements relevant to the contract, and where applicable, the use of sub-contractors, have been provided</w:t>
      </w:r>
      <w:r w:rsidR="00363FCF">
        <w:t>.</w:t>
      </w:r>
    </w:p>
    <w:p w14:paraId="2F50354E" w14:textId="77777777" w:rsidR="0097046D" w:rsidRPr="0097046D" w:rsidRDefault="0097046D" w:rsidP="0097046D">
      <w:pPr>
        <w:pStyle w:val="ListParagraph"/>
        <w:spacing w:after="0" w:line="279" w:lineRule="auto"/>
        <w:ind w:left="993"/>
      </w:pPr>
    </w:p>
    <w:p w14:paraId="31DE46FD" w14:textId="5566D0C3" w:rsidR="00787243" w:rsidRDefault="00787243" w:rsidP="0097046D">
      <w:pPr>
        <w:pStyle w:val="ListParagraph"/>
        <w:numPr>
          <w:ilvl w:val="1"/>
          <w:numId w:val="37"/>
        </w:numPr>
        <w:spacing w:after="0" w:line="279" w:lineRule="auto"/>
        <w:ind w:left="993" w:hanging="993"/>
      </w:pPr>
      <w:r>
        <w:t>Please provide e</w:t>
      </w:r>
      <w:r w:rsidRPr="0097046D">
        <w:t>vidence</w:t>
      </w:r>
      <w:r>
        <w:t xml:space="preserve"> of the</w:t>
      </w:r>
      <w:r w:rsidRPr="0097046D">
        <w:t xml:space="preserve"> appropriateness of measures set out to mitigate risks relevant to the contract and, where applicable, the use of sub-contractors</w:t>
      </w:r>
      <w:r w:rsidR="00363FCF">
        <w:t>.</w:t>
      </w:r>
    </w:p>
    <w:p w14:paraId="7D020CA2" w14:textId="77777777" w:rsidR="0097046D" w:rsidRDefault="0097046D" w:rsidP="0097046D">
      <w:pPr>
        <w:pStyle w:val="ListParagraph"/>
        <w:spacing w:after="0" w:line="279" w:lineRule="auto"/>
        <w:ind w:left="993"/>
      </w:pPr>
    </w:p>
    <w:p w14:paraId="0F7A69B2" w14:textId="259DFE1B" w:rsidR="009D3EE4" w:rsidRDefault="009D3EE4" w:rsidP="007C3A4A">
      <w:pPr>
        <w:pStyle w:val="ListParagraph"/>
        <w:numPr>
          <w:ilvl w:val="1"/>
          <w:numId w:val="37"/>
        </w:numPr>
        <w:spacing w:after="0" w:line="279" w:lineRule="auto"/>
        <w:ind w:left="993" w:hanging="993"/>
      </w:pPr>
      <w:r>
        <w:t xml:space="preserve"> </w:t>
      </w:r>
      <w:r w:rsidR="0097046D">
        <w:t>Responses should not exceed</w:t>
      </w:r>
      <w:r>
        <w:t xml:space="preserve"> 500 words.</w:t>
      </w:r>
    </w:p>
    <w:p w14:paraId="604B776C" w14:textId="77777777" w:rsidR="007C3A4A" w:rsidRDefault="007C3A4A" w:rsidP="007C3A4A">
      <w:pPr>
        <w:pStyle w:val="ListParagraph"/>
        <w:spacing w:after="0" w:line="279" w:lineRule="auto"/>
        <w:ind w:left="993"/>
      </w:pPr>
    </w:p>
    <w:tbl>
      <w:tblPr>
        <w:tblStyle w:val="TableGrid"/>
        <w:tblW w:w="0" w:type="auto"/>
        <w:tblInd w:w="-5" w:type="dxa"/>
        <w:tblLook w:val="04A0" w:firstRow="1" w:lastRow="0" w:firstColumn="1" w:lastColumn="0" w:noHBand="0" w:noVBand="1"/>
      </w:tblPr>
      <w:tblGrid>
        <w:gridCol w:w="8772"/>
      </w:tblGrid>
      <w:tr w:rsidR="0090711B" w14:paraId="0532C55B" w14:textId="77777777" w:rsidTr="009A7C7E">
        <w:trPr>
          <w:trHeight w:val="501"/>
        </w:trPr>
        <w:tc>
          <w:tcPr>
            <w:tcW w:w="8772" w:type="dxa"/>
            <w:vAlign w:val="center"/>
          </w:tcPr>
          <w:p w14:paraId="034F2AC5" w14:textId="77777777" w:rsidR="0090711B" w:rsidRDefault="0090711B">
            <w:pPr>
              <w:rPr>
                <w:highlight w:val="lightGray"/>
              </w:rPr>
            </w:pPr>
          </w:p>
          <w:p w14:paraId="0F286E9B" w14:textId="77777777" w:rsidR="0090711B" w:rsidRDefault="0090711B">
            <w:r w:rsidRPr="0062631A">
              <w:rPr>
                <w:highlight w:val="lightGray"/>
              </w:rPr>
              <w:t>[</w:t>
            </w:r>
            <w:r>
              <w:rPr>
                <w:highlight w:val="lightGray"/>
              </w:rPr>
              <w:t>I</w:t>
            </w:r>
            <w:r w:rsidRPr="0062631A">
              <w:rPr>
                <w:highlight w:val="lightGray"/>
              </w:rPr>
              <w:t>nsert response]</w:t>
            </w:r>
          </w:p>
          <w:p w14:paraId="1D27FC24" w14:textId="77777777" w:rsidR="0090711B" w:rsidRDefault="0090711B"/>
          <w:p w14:paraId="2200B4AA" w14:textId="77777777" w:rsidR="0090711B" w:rsidRDefault="0090711B"/>
          <w:p w14:paraId="101FB175" w14:textId="77777777" w:rsidR="0090711B" w:rsidRDefault="0090711B"/>
          <w:p w14:paraId="2AE784DC" w14:textId="77777777" w:rsidR="0090711B" w:rsidRDefault="0090711B"/>
          <w:p w14:paraId="0EE0BDF9" w14:textId="77777777" w:rsidR="0090711B" w:rsidRDefault="0090711B"/>
          <w:p w14:paraId="5EE4A8F6" w14:textId="77777777" w:rsidR="0090711B" w:rsidRPr="00A06902" w:rsidRDefault="0090711B"/>
        </w:tc>
      </w:tr>
    </w:tbl>
    <w:p w14:paraId="7D238491" w14:textId="77777777" w:rsidR="00E553FD" w:rsidRDefault="00E553FD" w:rsidP="00EF359C">
      <w:pPr>
        <w:pStyle w:val="Heading2"/>
        <w:spacing w:after="0" w:line="279" w:lineRule="auto"/>
        <w:rPr>
          <w:sz w:val="28"/>
          <w:szCs w:val="28"/>
        </w:rPr>
      </w:pPr>
    </w:p>
    <w:p w14:paraId="12BC0B21" w14:textId="77777777" w:rsidR="00E553FD" w:rsidRDefault="00E553FD">
      <w:pPr>
        <w:rPr>
          <w:rFonts w:asciiTheme="majorHAnsi" w:eastAsiaTheme="majorEastAsia" w:hAnsiTheme="majorHAnsi" w:cstheme="majorBidi"/>
          <w:color w:val="0F4761" w:themeColor="accent1" w:themeShade="BF"/>
          <w:sz w:val="28"/>
          <w:szCs w:val="28"/>
        </w:rPr>
      </w:pPr>
      <w:r>
        <w:rPr>
          <w:sz w:val="28"/>
          <w:szCs w:val="28"/>
        </w:rPr>
        <w:br w:type="page"/>
      </w:r>
    </w:p>
    <w:p w14:paraId="7DE5D411" w14:textId="2A7A7C49" w:rsidR="009D3EE4" w:rsidRPr="007C3A4A" w:rsidRDefault="009D3EE4" w:rsidP="008B1185">
      <w:pPr>
        <w:pStyle w:val="Heading1"/>
        <w:numPr>
          <w:ilvl w:val="0"/>
          <w:numId w:val="37"/>
        </w:numPr>
        <w:spacing w:line="279" w:lineRule="auto"/>
        <w:ind w:left="993" w:hanging="993"/>
        <w:rPr>
          <w:rFonts w:ascii="Aptos Display" w:hAnsi="Aptos Display"/>
          <w:sz w:val="32"/>
          <w:szCs w:val="32"/>
          <w:lang w:eastAsia="ja-JP"/>
        </w:rPr>
      </w:pPr>
      <w:bookmarkStart w:id="24" w:name="_Toc221206557"/>
      <w:bookmarkStart w:id="25" w:name="_Toc221206582"/>
      <w:bookmarkStart w:id="26" w:name="_Toc221206654"/>
      <w:bookmarkStart w:id="27" w:name="_Toc221209715"/>
      <w:bookmarkStart w:id="28" w:name="_Toc221646448"/>
      <w:bookmarkEnd w:id="24"/>
      <w:bookmarkEnd w:id="25"/>
      <w:bookmarkEnd w:id="26"/>
      <w:bookmarkEnd w:id="27"/>
      <w:r w:rsidRPr="007C3A4A">
        <w:rPr>
          <w:rFonts w:ascii="Aptos Display" w:hAnsi="Aptos Display"/>
          <w:sz w:val="32"/>
          <w:szCs w:val="32"/>
          <w:lang w:eastAsia="ja-JP"/>
        </w:rPr>
        <w:lastRenderedPageBreak/>
        <w:t>Additional Obligations</w:t>
      </w:r>
      <w:bookmarkEnd w:id="28"/>
    </w:p>
    <w:p w14:paraId="23AA8899" w14:textId="5DFF2004" w:rsidR="00F8276C" w:rsidRDefault="00A46038" w:rsidP="000020A3">
      <w:pPr>
        <w:pStyle w:val="ListParagraph"/>
        <w:numPr>
          <w:ilvl w:val="1"/>
          <w:numId w:val="37"/>
        </w:numPr>
        <w:spacing w:after="0" w:line="279" w:lineRule="auto"/>
        <w:ind w:left="993" w:hanging="993"/>
      </w:pPr>
      <w:r>
        <w:t>Contracting Authorities</w:t>
      </w:r>
      <w:r w:rsidR="00F8276C">
        <w:t xml:space="preserve"> will be assessing candidates on the content of their submission and the ability to meet additional obligations set out below. </w:t>
      </w:r>
    </w:p>
    <w:p w14:paraId="46245351" w14:textId="77777777" w:rsidR="004945F2" w:rsidRDefault="004945F2" w:rsidP="004023B2">
      <w:pPr>
        <w:spacing w:after="0" w:line="279" w:lineRule="auto"/>
      </w:pPr>
    </w:p>
    <w:tbl>
      <w:tblPr>
        <w:tblStyle w:val="TableGrid"/>
        <w:tblW w:w="9079" w:type="dxa"/>
        <w:tblInd w:w="-5" w:type="dxa"/>
        <w:tblLook w:val="04A0" w:firstRow="1" w:lastRow="0" w:firstColumn="1" w:lastColumn="0" w:noHBand="0" w:noVBand="1"/>
      </w:tblPr>
      <w:tblGrid>
        <w:gridCol w:w="7552"/>
        <w:gridCol w:w="1527"/>
      </w:tblGrid>
      <w:tr w:rsidR="00B43F5E" w14:paraId="0CB6744B" w14:textId="77777777" w:rsidTr="002F3482">
        <w:trPr>
          <w:trHeight w:val="507"/>
        </w:trPr>
        <w:tc>
          <w:tcPr>
            <w:tcW w:w="9079" w:type="dxa"/>
            <w:gridSpan w:val="2"/>
            <w:shd w:val="clear" w:color="auto" w:fill="F6C5AC" w:themeFill="accent2" w:themeFillTint="66"/>
            <w:vAlign w:val="center"/>
          </w:tcPr>
          <w:p w14:paraId="48FF7EF6" w14:textId="16E32817" w:rsidR="00B43F5E" w:rsidRPr="00820CA6" w:rsidRDefault="00B43F5E">
            <w:r w:rsidRPr="00820CA6">
              <w:t xml:space="preserve">For each obligation, please confirm your agreement </w:t>
            </w:r>
          </w:p>
        </w:tc>
      </w:tr>
      <w:tr w:rsidR="00B43F5E" w14:paraId="4DC4CD81" w14:textId="77777777" w:rsidTr="0097046D">
        <w:trPr>
          <w:trHeight w:val="680"/>
        </w:trPr>
        <w:tc>
          <w:tcPr>
            <w:tcW w:w="7655" w:type="dxa"/>
            <w:shd w:val="clear" w:color="auto" w:fill="F6C5AC" w:themeFill="accent2" w:themeFillTint="66"/>
            <w:vAlign w:val="center"/>
          </w:tcPr>
          <w:p w14:paraId="124F69D7" w14:textId="77777777" w:rsidR="00585303" w:rsidRPr="00E052A6" w:rsidRDefault="00585303" w:rsidP="00585303">
            <w:r w:rsidRPr="00E052A6">
              <w:t xml:space="preserve">Do you confirm that you will commit to confidentiality throughout the tender process and the duration of the </w:t>
            </w:r>
            <w:r>
              <w:t>c</w:t>
            </w:r>
            <w:r w:rsidRPr="00E052A6">
              <w:t xml:space="preserve">ontract, such that you will not disclose to any third party any information obtained from or relating </w:t>
            </w:r>
            <w:r>
              <w:t xml:space="preserve">the Contracting Authorities </w:t>
            </w:r>
            <w:r w:rsidRPr="00E052A6">
              <w:t xml:space="preserve">in connection with the procurement or the </w:t>
            </w:r>
            <w:r>
              <w:t>c</w:t>
            </w:r>
            <w:r w:rsidRPr="00E052A6">
              <w:t>ontract, whether or not expressly identified as confidential, except where:</w:t>
            </w:r>
          </w:p>
          <w:p w14:paraId="0B9C0BDD" w14:textId="77777777" w:rsidR="00585303" w:rsidRDefault="00585303" w:rsidP="00A46038">
            <w:pPr>
              <w:pStyle w:val="ListParagraph"/>
              <w:numPr>
                <w:ilvl w:val="0"/>
                <w:numId w:val="24"/>
              </w:numPr>
              <w:ind w:left="326"/>
            </w:pPr>
            <w:r w:rsidRPr="00E052A6">
              <w:t xml:space="preserve">the information is or becomes public other than through your </w:t>
            </w:r>
            <w:proofErr w:type="gramStart"/>
            <w:r w:rsidRPr="00E052A6">
              <w:t>breach;</w:t>
            </w:r>
            <w:proofErr w:type="gramEnd"/>
            <w:r>
              <w:t xml:space="preserve"> </w:t>
            </w:r>
          </w:p>
          <w:p w14:paraId="7D55C976" w14:textId="77777777" w:rsidR="00A46038" w:rsidRDefault="00585303" w:rsidP="00A46038">
            <w:pPr>
              <w:pStyle w:val="ListParagraph"/>
              <w:numPr>
                <w:ilvl w:val="0"/>
                <w:numId w:val="24"/>
              </w:numPr>
              <w:ind w:left="326"/>
            </w:pPr>
            <w:r w:rsidRPr="00E052A6">
              <w:t>the information was lawfully in your possession prior to disclosure; or</w:t>
            </w:r>
            <w:r>
              <w:t xml:space="preserve"> </w:t>
            </w:r>
          </w:p>
          <w:p w14:paraId="4E981B51" w14:textId="5C5328EC" w:rsidR="00B43F5E" w:rsidRPr="00724CC6" w:rsidRDefault="00585303" w:rsidP="00A46038">
            <w:pPr>
              <w:pStyle w:val="ListParagraph"/>
              <w:numPr>
                <w:ilvl w:val="0"/>
                <w:numId w:val="24"/>
              </w:numPr>
              <w:ind w:left="326"/>
            </w:pPr>
            <w:r w:rsidRPr="00E052A6">
              <w:t>disclosure is required by law, regulation, or order of a court/tribunal (with prior notice to us where legally permissible)?</w:t>
            </w:r>
          </w:p>
        </w:tc>
        <w:tc>
          <w:tcPr>
            <w:tcW w:w="1424" w:type="dxa"/>
            <w:vAlign w:val="center"/>
          </w:tcPr>
          <w:p w14:paraId="3C5CC380" w14:textId="6CC82DA4" w:rsidR="00B43F5E" w:rsidRPr="00A06902" w:rsidRDefault="00B43F5E">
            <w:r w:rsidRPr="0062631A">
              <w:rPr>
                <w:highlight w:val="lightGray"/>
              </w:rPr>
              <w:t xml:space="preserve">[Yes/No – if </w:t>
            </w:r>
            <w:r>
              <w:rPr>
                <w:highlight w:val="lightGray"/>
              </w:rPr>
              <w:t>No</w:t>
            </w:r>
            <w:r w:rsidRPr="0062631A">
              <w:rPr>
                <w:highlight w:val="lightGray"/>
              </w:rPr>
              <w:t xml:space="preserve">, </w:t>
            </w:r>
            <w:r w:rsidR="00585303">
              <w:rPr>
                <w:highlight w:val="lightGray"/>
              </w:rPr>
              <w:t xml:space="preserve">provide more </w:t>
            </w:r>
            <w:r w:rsidRPr="0062631A">
              <w:rPr>
                <w:highlight w:val="lightGray"/>
              </w:rPr>
              <w:t>details</w:t>
            </w:r>
            <w:r w:rsidR="00585303">
              <w:rPr>
                <w:highlight w:val="lightGray"/>
              </w:rPr>
              <w:t>/ rationale</w:t>
            </w:r>
            <w:r w:rsidRPr="0062631A">
              <w:rPr>
                <w:highlight w:val="lightGray"/>
              </w:rPr>
              <w:t>]</w:t>
            </w:r>
          </w:p>
        </w:tc>
      </w:tr>
      <w:tr w:rsidR="00B43F5E" w14:paraId="4144000B" w14:textId="77777777" w:rsidTr="0097046D">
        <w:trPr>
          <w:trHeight w:val="680"/>
        </w:trPr>
        <w:tc>
          <w:tcPr>
            <w:tcW w:w="7655" w:type="dxa"/>
            <w:shd w:val="clear" w:color="auto" w:fill="F6C5AC" w:themeFill="accent2" w:themeFillTint="66"/>
            <w:vAlign w:val="center"/>
          </w:tcPr>
          <w:p w14:paraId="65E7CB63" w14:textId="77777777" w:rsidR="00242C04" w:rsidRDefault="00242C04" w:rsidP="00242C04">
            <w:r>
              <w:t xml:space="preserve">Do you confirm that you will </w:t>
            </w:r>
            <w:r w:rsidRPr="004A4630">
              <w:t>co</w:t>
            </w:r>
            <w:r>
              <w:t xml:space="preserve">operate with the Contracting Authorities to </w:t>
            </w:r>
            <w:r w:rsidRPr="00820CA6">
              <w:t>enable compliance with our obligations under the Freedom of Information Act 2000 (“FOIA”)?</w:t>
            </w:r>
            <w:r>
              <w:t xml:space="preserve"> </w:t>
            </w:r>
          </w:p>
          <w:p w14:paraId="120CBD0F" w14:textId="604188BC" w:rsidR="00B43F5E" w:rsidRPr="00724CC6" w:rsidRDefault="00651398" w:rsidP="00242C04">
            <w:r>
              <w:t>The Contracting Authorities</w:t>
            </w:r>
            <w:r w:rsidR="00242C04" w:rsidRPr="004A4630">
              <w:t xml:space="preserve"> </w:t>
            </w:r>
            <w:r w:rsidR="00242C04">
              <w:t xml:space="preserve">will act reasonably and in accordance with the FOIA when considering whether an exemption applies before disclosing information. However, </w:t>
            </w:r>
            <w:r>
              <w:t>the Contracting Authorities</w:t>
            </w:r>
            <w:r w:rsidR="00242C04">
              <w:t xml:space="preserve"> retain </w:t>
            </w:r>
            <w:r w:rsidR="00242C04" w:rsidRPr="004A4630">
              <w:t xml:space="preserve">absolute discretion to </w:t>
            </w:r>
            <w:r w:rsidR="00242C04">
              <w:t>determine whether</w:t>
            </w:r>
            <w:r w:rsidR="00242C04" w:rsidRPr="004A4630">
              <w:t xml:space="preserve"> a</w:t>
            </w:r>
            <w:r w:rsidR="00242C04">
              <w:t>ny</w:t>
            </w:r>
            <w:r w:rsidR="00242C04" w:rsidRPr="004A4630">
              <w:t xml:space="preserve"> part </w:t>
            </w:r>
            <w:r w:rsidR="00242C04">
              <w:t xml:space="preserve">of this document or the contract </w:t>
            </w:r>
            <w:r w:rsidR="00242C04" w:rsidRPr="004A4630">
              <w:t xml:space="preserve">(including documents or </w:t>
            </w:r>
            <w:r w:rsidR="00242C04">
              <w:t>d</w:t>
            </w:r>
            <w:r w:rsidR="00242C04" w:rsidRPr="004A4630">
              <w:t xml:space="preserve">eliverables you created for the </w:t>
            </w:r>
            <w:r w:rsidR="00242C04">
              <w:t>contract</w:t>
            </w:r>
            <w:r w:rsidR="00242C04" w:rsidRPr="004A4630">
              <w:t>) is exempt from disclosure. We will take reasonable steps to inform you in advance of a disclosure.</w:t>
            </w:r>
          </w:p>
        </w:tc>
        <w:tc>
          <w:tcPr>
            <w:tcW w:w="1424" w:type="dxa"/>
            <w:vAlign w:val="center"/>
          </w:tcPr>
          <w:p w14:paraId="0DBDB135" w14:textId="247C5E5D" w:rsidR="00B43F5E" w:rsidRPr="00853F2A"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B43F5E" w14:paraId="286BE2FC" w14:textId="77777777" w:rsidTr="0097046D">
        <w:trPr>
          <w:trHeight w:val="680"/>
        </w:trPr>
        <w:tc>
          <w:tcPr>
            <w:tcW w:w="7655" w:type="dxa"/>
            <w:shd w:val="clear" w:color="auto" w:fill="F6C5AC" w:themeFill="accent2" w:themeFillTint="66"/>
            <w:vAlign w:val="center"/>
          </w:tcPr>
          <w:p w14:paraId="205C2BCE" w14:textId="77777777" w:rsidR="00AC54F5" w:rsidRDefault="00AC54F5" w:rsidP="00AC54F5">
            <w:r>
              <w:t xml:space="preserve">Do you agree that: </w:t>
            </w:r>
          </w:p>
          <w:p w14:paraId="70EBE1D4" w14:textId="77777777" w:rsidR="00AC54F5" w:rsidRDefault="00AC54F5" w:rsidP="00A46038">
            <w:pPr>
              <w:pStyle w:val="ListParagraph"/>
              <w:numPr>
                <w:ilvl w:val="0"/>
                <w:numId w:val="42"/>
              </w:numPr>
              <w:ind w:left="326"/>
            </w:pPr>
            <w:r>
              <w:t xml:space="preserve">all intellectual property created specifically for and delivered under the contract shall vest in the Contracting Authorities, </w:t>
            </w:r>
            <w:proofErr w:type="gramStart"/>
            <w:r>
              <w:t>and;</w:t>
            </w:r>
            <w:proofErr w:type="gramEnd"/>
            <w:r>
              <w:t xml:space="preserve"> </w:t>
            </w:r>
          </w:p>
          <w:p w14:paraId="68C26BE7" w14:textId="2B1F7583" w:rsidR="00B43F5E" w:rsidRPr="00724CC6" w:rsidRDefault="00AC54F5" w:rsidP="00A46038">
            <w:pPr>
              <w:pStyle w:val="ListParagraph"/>
              <w:numPr>
                <w:ilvl w:val="0"/>
                <w:numId w:val="42"/>
              </w:numPr>
              <w:ind w:left="326"/>
            </w:pPr>
            <w:r>
              <w:t>you retain ownership of pre-existing intellectual property, methodologies and know-how (“</w:t>
            </w:r>
            <w:r w:rsidRPr="007131B6">
              <w:t>Background IPR</w:t>
            </w:r>
            <w:r>
              <w:t>”), granting us a perpetual, royalty-free, non-exclusive licence to use such Background IPR as necessary for the benefit of the contract deliverables?</w:t>
            </w:r>
          </w:p>
        </w:tc>
        <w:tc>
          <w:tcPr>
            <w:tcW w:w="1424" w:type="dxa"/>
            <w:vAlign w:val="center"/>
          </w:tcPr>
          <w:p w14:paraId="05B268D2" w14:textId="7348F03B" w:rsidR="00B43F5E" w:rsidRPr="00853F2A"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B43F5E" w14:paraId="2E7FF103" w14:textId="77777777" w:rsidTr="0097046D">
        <w:trPr>
          <w:trHeight w:val="680"/>
        </w:trPr>
        <w:tc>
          <w:tcPr>
            <w:tcW w:w="7655" w:type="dxa"/>
            <w:shd w:val="clear" w:color="auto" w:fill="F6C5AC" w:themeFill="accent2" w:themeFillTint="66"/>
            <w:vAlign w:val="center"/>
          </w:tcPr>
          <w:p w14:paraId="4DEF94D8" w14:textId="6B254BC2" w:rsidR="00B43F5E" w:rsidRPr="00724CC6" w:rsidRDefault="00AC54F5">
            <w:r>
              <w:t>Do you confirm that the Contracting Authorities</w:t>
            </w:r>
            <w:r w:rsidR="00787243">
              <w:t>, and other related parties</w:t>
            </w:r>
            <w:r>
              <w:t xml:space="preserve"> may disclose the outputs of the contract publicly, with the use of your name or brand where licenced to us, provided that you are consulted in advance to ensure factual accuracy?</w:t>
            </w:r>
          </w:p>
        </w:tc>
        <w:tc>
          <w:tcPr>
            <w:tcW w:w="1424" w:type="dxa"/>
            <w:vAlign w:val="center"/>
          </w:tcPr>
          <w:p w14:paraId="7B2DFE41" w14:textId="11FC8E3A" w:rsidR="00B43F5E" w:rsidRPr="00853F2A"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B43F5E" w14:paraId="7718F3EF" w14:textId="77777777" w:rsidTr="0097046D">
        <w:trPr>
          <w:trHeight w:val="680"/>
        </w:trPr>
        <w:tc>
          <w:tcPr>
            <w:tcW w:w="7655" w:type="dxa"/>
            <w:shd w:val="clear" w:color="auto" w:fill="F6C5AC" w:themeFill="accent2" w:themeFillTint="66"/>
            <w:vAlign w:val="center"/>
          </w:tcPr>
          <w:p w14:paraId="7D4DBB0E" w14:textId="55F16B87" w:rsidR="00B43F5E" w:rsidRDefault="00AC54F5">
            <w:r>
              <w:t>Do you confirm a commitment to progressive EDI arrangements, including a commitment to ensuring the views of varied demographic groups are heard and effectively captured throughout the outputs of the contract?</w:t>
            </w:r>
          </w:p>
        </w:tc>
        <w:tc>
          <w:tcPr>
            <w:tcW w:w="1424" w:type="dxa"/>
            <w:vAlign w:val="center"/>
          </w:tcPr>
          <w:p w14:paraId="2A0E066B" w14:textId="64DBA36F" w:rsidR="00B43F5E" w:rsidRPr="00605FC1"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B43F5E" w14:paraId="1A483109" w14:textId="77777777" w:rsidTr="0097046D">
        <w:trPr>
          <w:trHeight w:val="680"/>
        </w:trPr>
        <w:tc>
          <w:tcPr>
            <w:tcW w:w="7655" w:type="dxa"/>
            <w:shd w:val="clear" w:color="auto" w:fill="F6C5AC" w:themeFill="accent2" w:themeFillTint="66"/>
            <w:vAlign w:val="center"/>
          </w:tcPr>
          <w:p w14:paraId="13531974" w14:textId="1D4B8ABD" w:rsidR="00B43F5E" w:rsidRDefault="00AC54F5">
            <w:r>
              <w:rPr>
                <w:rFonts w:ascii="Aptos" w:hAnsi="Aptos"/>
              </w:rPr>
              <w:t>The</w:t>
            </w:r>
            <w:r w:rsidRPr="008321D1">
              <w:rPr>
                <w:rFonts w:ascii="Aptos" w:hAnsi="Aptos"/>
              </w:rPr>
              <w:t xml:space="preserve"> </w:t>
            </w:r>
            <w:r>
              <w:rPr>
                <w:rFonts w:ascii="Aptos" w:hAnsi="Aptos"/>
              </w:rPr>
              <w:t>Supplier will</w:t>
            </w:r>
            <w:r w:rsidRPr="008321D1">
              <w:rPr>
                <w:rFonts w:ascii="Aptos" w:hAnsi="Aptos"/>
              </w:rPr>
              <w:t xml:space="preserve"> be accountable to</w:t>
            </w:r>
            <w:r>
              <w:rPr>
                <w:rFonts w:ascii="Aptos" w:hAnsi="Aptos"/>
              </w:rPr>
              <w:t xml:space="preserve"> the Contracting Authorities. </w:t>
            </w:r>
            <w:r>
              <w:t>Do you confirm a commitment to undertaking the work under a single contract, with multiple signatories</w:t>
            </w:r>
            <w:r w:rsidR="00691C0D">
              <w:t>?</w:t>
            </w:r>
          </w:p>
        </w:tc>
        <w:tc>
          <w:tcPr>
            <w:tcW w:w="1424" w:type="dxa"/>
            <w:vAlign w:val="center"/>
          </w:tcPr>
          <w:p w14:paraId="760433E8" w14:textId="750D10DE" w:rsidR="00B43F5E" w:rsidRPr="00605FC1"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AC54F5" w14:paraId="429181EC" w14:textId="77777777" w:rsidTr="0097046D">
        <w:trPr>
          <w:trHeight w:val="680"/>
        </w:trPr>
        <w:tc>
          <w:tcPr>
            <w:tcW w:w="7655" w:type="dxa"/>
            <w:shd w:val="clear" w:color="auto" w:fill="F6C5AC" w:themeFill="accent2" w:themeFillTint="66"/>
            <w:vAlign w:val="center"/>
          </w:tcPr>
          <w:p w14:paraId="66D27022" w14:textId="59390C96" w:rsidR="00AC54F5" w:rsidRDefault="00AC54F5">
            <w:pPr>
              <w:rPr>
                <w:rFonts w:ascii="Aptos" w:hAnsi="Aptos"/>
              </w:rPr>
            </w:pPr>
            <w:r>
              <w:t xml:space="preserve">Do you accept that each party shall be liable on a several </w:t>
            </w:r>
            <w:proofErr w:type="gramStart"/>
            <w:r>
              <w:t>basis</w:t>
            </w:r>
            <w:proofErr w:type="gramEnd"/>
            <w:r>
              <w:t xml:space="preserve"> only (and not jointly), such that any party may enforce the contract against any one party in respect of that party’s own obligations, act and omissions?  </w:t>
            </w:r>
          </w:p>
        </w:tc>
        <w:tc>
          <w:tcPr>
            <w:tcW w:w="1424" w:type="dxa"/>
            <w:vAlign w:val="center"/>
          </w:tcPr>
          <w:p w14:paraId="3224A317" w14:textId="08E1D2FF" w:rsidR="00AC54F5" w:rsidRPr="00605FC1"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AC54F5" w14:paraId="699CB0E2" w14:textId="77777777" w:rsidTr="0097046D">
        <w:trPr>
          <w:trHeight w:val="680"/>
        </w:trPr>
        <w:tc>
          <w:tcPr>
            <w:tcW w:w="7655" w:type="dxa"/>
            <w:shd w:val="clear" w:color="auto" w:fill="F6C5AC" w:themeFill="accent2" w:themeFillTint="66"/>
            <w:vAlign w:val="center"/>
          </w:tcPr>
          <w:p w14:paraId="13A88822" w14:textId="272A8F15" w:rsidR="00AC54F5" w:rsidRDefault="00AC54F5">
            <w:pPr>
              <w:rPr>
                <w:rFonts w:ascii="Aptos" w:hAnsi="Aptos"/>
              </w:rPr>
            </w:pPr>
            <w:r w:rsidRPr="005D52F8">
              <w:lastRenderedPageBreak/>
              <w:t xml:space="preserve">Do you confirm that you have disclosed any actual or potential conflicts of interest that exist as at the date of this submission, and that you will continue to disclose to us any actual or potential conflicts that arise during the </w:t>
            </w:r>
            <w:r w:rsidR="00FB1102">
              <w:t xml:space="preserve">Procurement Process </w:t>
            </w:r>
            <w:r w:rsidRPr="005D52F8">
              <w:t xml:space="preserve">or the duration of the contract, and cooperate with </w:t>
            </w:r>
            <w:r>
              <w:t>the Contracting Authorities</w:t>
            </w:r>
            <w:r w:rsidRPr="005D52F8">
              <w:t xml:space="preserve"> to manage or mitigate such conflicts?</w:t>
            </w:r>
          </w:p>
        </w:tc>
        <w:tc>
          <w:tcPr>
            <w:tcW w:w="1424" w:type="dxa"/>
            <w:vAlign w:val="center"/>
          </w:tcPr>
          <w:p w14:paraId="437B3B3F" w14:textId="3640B8A2" w:rsidR="00AC54F5" w:rsidRPr="00605FC1"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tc>
      </w:tr>
      <w:tr w:rsidR="0097046D" w14:paraId="33B0CFF9" w14:textId="77777777" w:rsidTr="0097046D">
        <w:trPr>
          <w:trHeight w:val="680"/>
        </w:trPr>
        <w:tc>
          <w:tcPr>
            <w:tcW w:w="7655" w:type="dxa"/>
            <w:shd w:val="clear" w:color="auto" w:fill="F6C5AC" w:themeFill="accent2" w:themeFillTint="66"/>
            <w:vAlign w:val="center"/>
          </w:tcPr>
          <w:p w14:paraId="09D6FD61" w14:textId="506585F2" w:rsidR="00936D3B" w:rsidRPr="00936D3B" w:rsidRDefault="00936D3B" w:rsidP="00936D3B">
            <w:r w:rsidRPr="00936D3B">
              <w:t xml:space="preserve">Do you commit to Fair Work First criteria for workers (including any agency or sub-contractor workers) engaged in the delivery of this contract? To help answer this question, </w:t>
            </w:r>
            <w:r w:rsidR="00EE3A55">
              <w:t>Tenderers</w:t>
            </w:r>
            <w:r w:rsidRPr="00936D3B">
              <w:t xml:space="preserve"> are required to review the </w:t>
            </w:r>
            <w:hyperlink r:id="rId21" w:history="1">
              <w:r w:rsidRPr="00936D3B">
                <w:rPr>
                  <w:rStyle w:val="Hyperlink"/>
                </w:rPr>
                <w:t>Fair Work First guidance</w:t>
              </w:r>
            </w:hyperlink>
            <w:r w:rsidRPr="00936D3B">
              <w:t xml:space="preserve"> and complete the ‘Confirmation Template’ available </w:t>
            </w:r>
            <w:hyperlink r:id="rId22" w:history="1">
              <w:r w:rsidRPr="00936D3B">
                <w:rPr>
                  <w:rStyle w:val="Hyperlink"/>
                </w:rPr>
                <w:t>here</w:t>
              </w:r>
            </w:hyperlink>
            <w:r w:rsidRPr="00936D3B">
              <w:t>.</w:t>
            </w:r>
          </w:p>
          <w:p w14:paraId="17C3306E" w14:textId="77777777" w:rsidR="00936D3B" w:rsidRPr="00936D3B" w:rsidRDefault="00936D3B" w:rsidP="00936D3B"/>
          <w:p w14:paraId="3548669B" w14:textId="20B313B5" w:rsidR="0097046D" w:rsidRPr="005D52F8" w:rsidRDefault="00936D3B" w:rsidP="00936D3B">
            <w:r w:rsidRPr="00936D3B">
              <w:t>The Fair Work First criteria is a Scottish Government initiative designed to encourage and support employers to adopt fair work practices within their organisations. It includes but is not limited to paying at least the real Living Wage and providing appropriate channels for effective workers’ voice, such as trade union recognition.</w:t>
            </w:r>
          </w:p>
        </w:tc>
        <w:tc>
          <w:tcPr>
            <w:tcW w:w="1424" w:type="dxa"/>
            <w:vAlign w:val="center"/>
          </w:tcPr>
          <w:p w14:paraId="69A3C05B" w14:textId="77777777" w:rsidR="0097046D" w:rsidRDefault="000909AB">
            <w:pPr>
              <w:rPr>
                <w:highlight w:val="lightGray"/>
              </w:rPr>
            </w:pPr>
            <w:r w:rsidRPr="0062631A">
              <w:rPr>
                <w:highlight w:val="lightGray"/>
              </w:rPr>
              <w:t xml:space="preserve">[Yes/No – if </w:t>
            </w:r>
            <w:r>
              <w:rPr>
                <w:highlight w:val="lightGray"/>
              </w:rPr>
              <w:t>No</w:t>
            </w:r>
            <w:r w:rsidRPr="0062631A">
              <w:rPr>
                <w:highlight w:val="lightGray"/>
              </w:rPr>
              <w:t xml:space="preserve">, </w:t>
            </w:r>
            <w:r>
              <w:rPr>
                <w:highlight w:val="lightGray"/>
              </w:rPr>
              <w:t xml:space="preserve">provide more </w:t>
            </w:r>
            <w:r w:rsidRPr="0062631A">
              <w:rPr>
                <w:highlight w:val="lightGray"/>
              </w:rPr>
              <w:t>details</w:t>
            </w:r>
            <w:r>
              <w:rPr>
                <w:highlight w:val="lightGray"/>
              </w:rPr>
              <w:t>/ rationale</w:t>
            </w:r>
            <w:r w:rsidRPr="0062631A">
              <w:rPr>
                <w:highlight w:val="lightGray"/>
              </w:rPr>
              <w:t>]</w:t>
            </w:r>
          </w:p>
          <w:p w14:paraId="3595176F" w14:textId="0EE81CEE" w:rsidR="00AA7B99" w:rsidRPr="00605FC1" w:rsidRDefault="00AA7B99">
            <w:pPr>
              <w:rPr>
                <w:highlight w:val="lightGray"/>
              </w:rPr>
            </w:pPr>
            <w:r>
              <w:rPr>
                <w:highlight w:val="lightGray"/>
              </w:rPr>
              <w:t xml:space="preserve">Please also </w:t>
            </w:r>
            <w:r w:rsidR="009B0749">
              <w:rPr>
                <w:highlight w:val="lightGray"/>
              </w:rPr>
              <w:t xml:space="preserve">submit a completed </w:t>
            </w:r>
            <w:r w:rsidR="008B38B7">
              <w:rPr>
                <w:highlight w:val="lightGray"/>
              </w:rPr>
              <w:t>‘Confirmation Template’</w:t>
            </w:r>
          </w:p>
        </w:tc>
      </w:tr>
    </w:tbl>
    <w:p w14:paraId="33755269" w14:textId="77777777" w:rsidR="004023B2" w:rsidRDefault="004023B2" w:rsidP="004023B2">
      <w:pPr>
        <w:spacing w:after="0" w:line="279" w:lineRule="auto"/>
      </w:pPr>
    </w:p>
    <w:p w14:paraId="227B4FF8" w14:textId="77777777" w:rsidR="0097046D" w:rsidRDefault="0097046D">
      <w:pPr>
        <w:rPr>
          <w:rFonts w:ascii="Aptos Display" w:eastAsiaTheme="majorEastAsia" w:hAnsi="Aptos Display" w:cstheme="majorBidi"/>
          <w:color w:val="0F4761" w:themeColor="accent1" w:themeShade="BF"/>
          <w:sz w:val="32"/>
          <w:szCs w:val="32"/>
          <w:lang w:eastAsia="ja-JP"/>
        </w:rPr>
      </w:pPr>
      <w:r>
        <w:rPr>
          <w:rFonts w:ascii="Aptos Display" w:hAnsi="Aptos Display"/>
          <w:sz w:val="32"/>
          <w:szCs w:val="32"/>
          <w:lang w:eastAsia="ja-JP"/>
        </w:rPr>
        <w:br w:type="page"/>
      </w:r>
    </w:p>
    <w:p w14:paraId="42480DE0" w14:textId="088CF40D" w:rsidR="009D3EE4" w:rsidRPr="00A46038" w:rsidRDefault="009D3EE4" w:rsidP="008B1185">
      <w:pPr>
        <w:pStyle w:val="Heading1"/>
        <w:numPr>
          <w:ilvl w:val="0"/>
          <w:numId w:val="37"/>
        </w:numPr>
        <w:spacing w:line="279" w:lineRule="auto"/>
        <w:ind w:left="993" w:hanging="993"/>
        <w:rPr>
          <w:rFonts w:ascii="Aptos Display" w:hAnsi="Aptos Display"/>
          <w:sz w:val="32"/>
          <w:szCs w:val="32"/>
          <w:lang w:eastAsia="ja-JP"/>
        </w:rPr>
      </w:pPr>
      <w:bookmarkStart w:id="29" w:name="_Toc221646449"/>
      <w:r w:rsidRPr="00A46038">
        <w:rPr>
          <w:rFonts w:ascii="Aptos Display" w:hAnsi="Aptos Display"/>
          <w:sz w:val="32"/>
          <w:szCs w:val="32"/>
          <w:lang w:eastAsia="ja-JP"/>
        </w:rPr>
        <w:lastRenderedPageBreak/>
        <w:t>Tackling Modern Slavery in Supply Chains (PPN 009)</w:t>
      </w:r>
      <w:bookmarkEnd w:id="29"/>
    </w:p>
    <w:p w14:paraId="78AC2432" w14:textId="77777777" w:rsidR="00992092" w:rsidRDefault="00992092" w:rsidP="00992092">
      <w:pPr>
        <w:pStyle w:val="ListParagraph"/>
        <w:numPr>
          <w:ilvl w:val="1"/>
          <w:numId w:val="37"/>
        </w:numPr>
        <w:spacing w:after="0" w:line="279" w:lineRule="auto"/>
        <w:ind w:left="993" w:hanging="993"/>
      </w:pPr>
      <w:r>
        <w:t>Tenderers (including any subcontractors) must demonstrate compliance with the Authority’s requirements on tackling modern slavery as set out below:</w:t>
      </w:r>
    </w:p>
    <w:p w14:paraId="7EF57AFC" w14:textId="77777777" w:rsidR="00992092" w:rsidRDefault="00992092" w:rsidP="00992092">
      <w:pPr>
        <w:pStyle w:val="ListParagraph"/>
        <w:spacing w:after="0" w:line="279" w:lineRule="auto"/>
        <w:ind w:left="993"/>
      </w:pPr>
    </w:p>
    <w:p w14:paraId="2A7C1A3F" w14:textId="08E20172" w:rsidR="00992092" w:rsidRDefault="00992092" w:rsidP="00992092">
      <w:pPr>
        <w:pStyle w:val="ListParagraph"/>
        <w:numPr>
          <w:ilvl w:val="1"/>
          <w:numId w:val="37"/>
        </w:numPr>
        <w:spacing w:after="0" w:line="279" w:lineRule="auto"/>
        <w:ind w:left="993" w:hanging="993"/>
      </w:pPr>
      <w:r>
        <w:t>Where the Tenderer is a ‘Relevant Commercial Organisation’</w:t>
      </w:r>
      <w:r w:rsidR="000E3529">
        <w:rPr>
          <w:rStyle w:val="FootnoteReference"/>
        </w:rPr>
        <w:footnoteReference w:id="5"/>
      </w:r>
      <w:r>
        <w:t xml:space="preserve"> within the scope of section 54 of the Modern Slavery Act 2015, it must: </w:t>
      </w:r>
    </w:p>
    <w:p w14:paraId="7607B0BC" w14:textId="77777777" w:rsidR="004F520F" w:rsidRDefault="004F520F" w:rsidP="004F520F">
      <w:pPr>
        <w:pStyle w:val="ListParagraph"/>
        <w:spacing w:after="0" w:line="279" w:lineRule="auto"/>
        <w:ind w:left="993"/>
      </w:pPr>
    </w:p>
    <w:p w14:paraId="201411F0" w14:textId="77777777" w:rsidR="00992092" w:rsidRDefault="00992092" w:rsidP="004F520F">
      <w:pPr>
        <w:pStyle w:val="ListParagraph"/>
        <w:numPr>
          <w:ilvl w:val="2"/>
          <w:numId w:val="37"/>
        </w:numPr>
        <w:spacing w:after="0" w:line="279" w:lineRule="auto"/>
        <w:ind w:left="1985" w:hanging="993"/>
      </w:pPr>
      <w:r>
        <w:t xml:space="preserve">Confirm it complies with the requirements of section 54 of the Modern Slavery Act 2015; and </w:t>
      </w:r>
    </w:p>
    <w:p w14:paraId="6566DA88" w14:textId="77777777" w:rsidR="00992092" w:rsidRDefault="00992092" w:rsidP="004F520F">
      <w:pPr>
        <w:pStyle w:val="ListParagraph"/>
        <w:numPr>
          <w:ilvl w:val="2"/>
          <w:numId w:val="37"/>
        </w:numPr>
        <w:spacing w:after="0" w:line="279" w:lineRule="auto"/>
        <w:ind w:left="1985" w:hanging="993"/>
      </w:pPr>
      <w:r>
        <w:t xml:space="preserve">Provide a link to its most recent modern slavery and human trafficking statement which includes information relating to: </w:t>
      </w:r>
    </w:p>
    <w:p w14:paraId="3FE1C99B" w14:textId="77777777" w:rsidR="00992092" w:rsidRDefault="00992092" w:rsidP="004F520F">
      <w:pPr>
        <w:pStyle w:val="ListParagraph"/>
        <w:numPr>
          <w:ilvl w:val="1"/>
          <w:numId w:val="45"/>
        </w:numPr>
        <w:ind w:left="2694"/>
      </w:pPr>
      <w:r>
        <w:t xml:space="preserve">the organisation’s structure, its business and its supply chains </w:t>
      </w:r>
    </w:p>
    <w:p w14:paraId="54001553" w14:textId="77777777" w:rsidR="00992092" w:rsidRDefault="00992092" w:rsidP="004F520F">
      <w:pPr>
        <w:pStyle w:val="ListParagraph"/>
        <w:numPr>
          <w:ilvl w:val="1"/>
          <w:numId w:val="45"/>
        </w:numPr>
        <w:ind w:left="2694"/>
      </w:pPr>
      <w:r>
        <w:t xml:space="preserve">its policies in relation to slavery and human trafficking </w:t>
      </w:r>
    </w:p>
    <w:p w14:paraId="223EFF13" w14:textId="77777777" w:rsidR="00992092" w:rsidRDefault="00992092" w:rsidP="004F520F">
      <w:pPr>
        <w:pStyle w:val="ListParagraph"/>
        <w:numPr>
          <w:ilvl w:val="1"/>
          <w:numId w:val="45"/>
        </w:numPr>
        <w:ind w:left="2694"/>
      </w:pPr>
      <w:r>
        <w:t xml:space="preserve">its due diligence processes in relation to slavery and human trafficking in its business and supply chains </w:t>
      </w:r>
    </w:p>
    <w:p w14:paraId="65CC4149" w14:textId="77777777" w:rsidR="00992092" w:rsidRDefault="00992092" w:rsidP="004F520F">
      <w:pPr>
        <w:pStyle w:val="ListParagraph"/>
        <w:numPr>
          <w:ilvl w:val="1"/>
          <w:numId w:val="45"/>
        </w:numPr>
        <w:ind w:left="2694"/>
      </w:pPr>
      <w:r>
        <w:t xml:space="preserve">the parts of its business and supply chains where there is a risk of slavery and human trafficking taking place, and the steps it has taken to assess and manage that risk </w:t>
      </w:r>
    </w:p>
    <w:p w14:paraId="67F16F00" w14:textId="77777777" w:rsidR="00992092" w:rsidRDefault="00992092" w:rsidP="004F520F">
      <w:pPr>
        <w:pStyle w:val="ListParagraph"/>
        <w:numPr>
          <w:ilvl w:val="1"/>
          <w:numId w:val="45"/>
        </w:numPr>
        <w:ind w:left="2694"/>
      </w:pPr>
      <w:r>
        <w:t xml:space="preserve">its effectiveness in ensuring that slavery and human trafficking is not taking place in its business or supply chains, measured against such performance indicators as it considers appropriate </w:t>
      </w:r>
    </w:p>
    <w:p w14:paraId="343C38E7" w14:textId="520DA48B" w:rsidR="00992092" w:rsidRDefault="00992092" w:rsidP="004F520F">
      <w:pPr>
        <w:pStyle w:val="ListParagraph"/>
        <w:numPr>
          <w:ilvl w:val="1"/>
          <w:numId w:val="45"/>
        </w:numPr>
        <w:ind w:left="2694"/>
      </w:pPr>
      <w:r>
        <w:t>the training and capacity building about slavery and human trafficking available to its staff</w:t>
      </w:r>
    </w:p>
    <w:p w14:paraId="38600E6C" w14:textId="77777777" w:rsidR="00992092" w:rsidRDefault="00992092" w:rsidP="00992092">
      <w:pPr>
        <w:pStyle w:val="ListParagraph"/>
        <w:ind w:left="1800"/>
      </w:pPr>
    </w:p>
    <w:p w14:paraId="58161A21" w14:textId="77777777" w:rsidR="00992092" w:rsidRDefault="00992092" w:rsidP="000E3529">
      <w:pPr>
        <w:pStyle w:val="ListParagraph"/>
        <w:numPr>
          <w:ilvl w:val="1"/>
          <w:numId w:val="37"/>
        </w:numPr>
        <w:spacing w:after="0" w:line="279" w:lineRule="auto"/>
        <w:ind w:left="993" w:hanging="993"/>
      </w:pPr>
      <w:r>
        <w:t>Where the Tenderer is not within the scope of 54 of the Modern Slavery Act 2015, it must provide a link to an equivalent policy or statement addressing the matters set out in paragraphs 8.2.2. a- f above.</w:t>
      </w:r>
    </w:p>
    <w:p w14:paraId="32F62858" w14:textId="77777777" w:rsidR="00147D27" w:rsidRDefault="00147D27" w:rsidP="00EF359C">
      <w:pPr>
        <w:pStyle w:val="ListParagraph"/>
        <w:ind w:left="1080"/>
      </w:pPr>
    </w:p>
    <w:tbl>
      <w:tblPr>
        <w:tblStyle w:val="TableGrid"/>
        <w:tblW w:w="0" w:type="auto"/>
        <w:tblInd w:w="-5" w:type="dxa"/>
        <w:tblLook w:val="04A0" w:firstRow="1" w:lastRow="0" w:firstColumn="1" w:lastColumn="0" w:noHBand="0" w:noVBand="1"/>
      </w:tblPr>
      <w:tblGrid>
        <w:gridCol w:w="8931"/>
      </w:tblGrid>
      <w:tr w:rsidR="00CB6F4E" w14:paraId="23E9FDF9" w14:textId="77777777" w:rsidTr="00A907EE">
        <w:trPr>
          <w:trHeight w:val="1043"/>
        </w:trPr>
        <w:tc>
          <w:tcPr>
            <w:tcW w:w="8931" w:type="dxa"/>
            <w:vAlign w:val="center"/>
          </w:tcPr>
          <w:p w14:paraId="06E80C23" w14:textId="039ABBD0" w:rsidR="00E32001" w:rsidRDefault="00E32001" w:rsidP="00634F1A">
            <w:pPr>
              <w:rPr>
                <w:b/>
                <w:bCs/>
                <w:highlight w:val="lightGray"/>
              </w:rPr>
            </w:pPr>
            <w:r w:rsidRPr="00634F1A">
              <w:rPr>
                <w:b/>
                <w:bCs/>
                <w:highlight w:val="lightGray"/>
              </w:rPr>
              <w:t>Please confirm whether you fall within paragraph 8.2 or paragraph 8.3 above</w:t>
            </w:r>
          </w:p>
          <w:p w14:paraId="120EAE08" w14:textId="77777777" w:rsidR="00820524" w:rsidRPr="00634F1A" w:rsidRDefault="00820524" w:rsidP="00634F1A">
            <w:pPr>
              <w:rPr>
                <w:highlight w:val="lightGray"/>
              </w:rPr>
            </w:pPr>
          </w:p>
          <w:p w14:paraId="0F265370" w14:textId="77777777" w:rsidR="00E32001" w:rsidRPr="00F17D20" w:rsidRDefault="00E32001" w:rsidP="00E32001">
            <w:pPr>
              <w:pStyle w:val="ListParagraph"/>
              <w:numPr>
                <w:ilvl w:val="0"/>
                <w:numId w:val="47"/>
              </w:numPr>
              <w:spacing w:after="160" w:line="259" w:lineRule="auto"/>
              <w:rPr>
                <w:highlight w:val="lightGray"/>
              </w:rPr>
            </w:pPr>
            <w:r w:rsidRPr="00F17D20">
              <w:rPr>
                <w:highlight w:val="lightGray"/>
              </w:rPr>
              <w:t xml:space="preserve">If you fall within paragraph </w:t>
            </w:r>
            <w:r>
              <w:rPr>
                <w:highlight w:val="lightGray"/>
              </w:rPr>
              <w:t>8</w:t>
            </w:r>
            <w:r w:rsidRPr="00F17D20">
              <w:rPr>
                <w:highlight w:val="lightGray"/>
              </w:rPr>
              <w:t>.2, please confirm compliance with section 54 of the Modern Slavery Act 2015 and provide a link to your most recent modern slavery and human trafficking statement.</w:t>
            </w:r>
          </w:p>
          <w:p w14:paraId="632AFF8D" w14:textId="77777777" w:rsidR="00820524" w:rsidRDefault="00820524" w:rsidP="00820524">
            <w:pPr>
              <w:pStyle w:val="ListParagraph"/>
              <w:spacing w:after="160" w:line="259" w:lineRule="auto"/>
              <w:rPr>
                <w:highlight w:val="lightGray"/>
              </w:rPr>
            </w:pPr>
          </w:p>
          <w:p w14:paraId="4C70F168" w14:textId="0509CBAE" w:rsidR="00CB6F4E" w:rsidRDefault="00E32001" w:rsidP="00820524">
            <w:pPr>
              <w:pStyle w:val="ListParagraph"/>
              <w:numPr>
                <w:ilvl w:val="0"/>
                <w:numId w:val="47"/>
              </w:numPr>
              <w:spacing w:after="160" w:line="259" w:lineRule="auto"/>
            </w:pPr>
            <w:r w:rsidRPr="00F17D20">
              <w:rPr>
                <w:highlight w:val="lightGray"/>
              </w:rPr>
              <w:t xml:space="preserve">If you fall within paragraph </w:t>
            </w:r>
            <w:r>
              <w:rPr>
                <w:highlight w:val="lightGray"/>
              </w:rPr>
              <w:t>8</w:t>
            </w:r>
            <w:r w:rsidRPr="00F17D20">
              <w:rPr>
                <w:highlight w:val="lightGray"/>
              </w:rPr>
              <w:t>.3, please provide a link to the relevant equivalent policy or statement.</w:t>
            </w:r>
          </w:p>
        </w:tc>
      </w:tr>
    </w:tbl>
    <w:p w14:paraId="4943E7BF" w14:textId="77777777" w:rsidR="00CB6F4E" w:rsidRDefault="00CB6F4E" w:rsidP="00A50CC0">
      <w:pPr>
        <w:ind w:left="720"/>
      </w:pPr>
    </w:p>
    <w:p w14:paraId="1D29EC5F" w14:textId="77777777" w:rsidR="00A907EE" w:rsidRDefault="00A907EE">
      <w:pPr>
        <w:rPr>
          <w:rFonts w:asciiTheme="majorHAnsi" w:eastAsiaTheme="majorEastAsia" w:hAnsiTheme="majorHAnsi" w:cstheme="majorBidi"/>
          <w:color w:val="0F4761" w:themeColor="accent1" w:themeShade="BF"/>
          <w:sz w:val="32"/>
          <w:szCs w:val="32"/>
        </w:rPr>
      </w:pPr>
      <w:r>
        <w:br w:type="page"/>
      </w:r>
    </w:p>
    <w:p w14:paraId="0C5A6F56" w14:textId="31760298" w:rsidR="0027078E" w:rsidRPr="00B752C7" w:rsidRDefault="008B1185" w:rsidP="008B1185">
      <w:pPr>
        <w:pStyle w:val="Heading1"/>
        <w:numPr>
          <w:ilvl w:val="0"/>
          <w:numId w:val="37"/>
        </w:numPr>
        <w:spacing w:line="279" w:lineRule="auto"/>
        <w:ind w:left="993" w:hanging="993"/>
        <w:rPr>
          <w:rFonts w:ascii="Aptos Display" w:hAnsi="Aptos Display"/>
          <w:sz w:val="32"/>
          <w:szCs w:val="32"/>
          <w:lang w:eastAsia="ja-JP"/>
        </w:rPr>
      </w:pPr>
      <w:bookmarkStart w:id="30" w:name="_Toc221646450"/>
      <w:r w:rsidRPr="00B752C7">
        <w:rPr>
          <w:rFonts w:ascii="Aptos Display" w:hAnsi="Aptos Display"/>
          <w:sz w:val="32"/>
          <w:szCs w:val="32"/>
          <w:lang w:eastAsia="ja-JP"/>
        </w:rPr>
        <w:lastRenderedPageBreak/>
        <w:t>Confirmations</w:t>
      </w:r>
      <w:bookmarkEnd w:id="30"/>
    </w:p>
    <w:p w14:paraId="03A9F2A9" w14:textId="57684298" w:rsidR="0027078E" w:rsidRDefault="0027078E" w:rsidP="00B752C7">
      <w:pPr>
        <w:spacing w:after="0" w:line="279" w:lineRule="auto"/>
      </w:pPr>
    </w:p>
    <w:tbl>
      <w:tblPr>
        <w:tblStyle w:val="TableGrid"/>
        <w:tblW w:w="9079" w:type="dxa"/>
        <w:tblInd w:w="-5" w:type="dxa"/>
        <w:tblLook w:val="04A0" w:firstRow="1" w:lastRow="0" w:firstColumn="1" w:lastColumn="0" w:noHBand="0" w:noVBand="1"/>
      </w:tblPr>
      <w:tblGrid>
        <w:gridCol w:w="7938"/>
        <w:gridCol w:w="1141"/>
      </w:tblGrid>
      <w:tr w:rsidR="00B752C7" w14:paraId="6CA2B9B7" w14:textId="77777777" w:rsidTr="00B752C7">
        <w:trPr>
          <w:trHeight w:val="555"/>
        </w:trPr>
        <w:tc>
          <w:tcPr>
            <w:tcW w:w="9079" w:type="dxa"/>
            <w:gridSpan w:val="2"/>
            <w:shd w:val="clear" w:color="auto" w:fill="F6C5AC" w:themeFill="accent2" w:themeFillTint="66"/>
            <w:vAlign w:val="center"/>
          </w:tcPr>
          <w:p w14:paraId="0FA29E61" w14:textId="6CAE509F" w:rsidR="00B752C7" w:rsidRPr="00820CA6" w:rsidRDefault="00B752C7">
            <w:r w:rsidRPr="00820CA6">
              <w:t xml:space="preserve">I confirm that [Delete as applicable]: </w:t>
            </w:r>
          </w:p>
        </w:tc>
      </w:tr>
      <w:tr w:rsidR="00B752C7" w14:paraId="29D56F4C" w14:textId="77777777" w:rsidTr="009A7C7E">
        <w:trPr>
          <w:trHeight w:val="680"/>
        </w:trPr>
        <w:tc>
          <w:tcPr>
            <w:tcW w:w="7938" w:type="dxa"/>
            <w:shd w:val="clear" w:color="auto" w:fill="F6C5AC" w:themeFill="accent2" w:themeFillTint="66"/>
            <w:vAlign w:val="center"/>
          </w:tcPr>
          <w:p w14:paraId="39BB9073" w14:textId="0AF6B0E9" w:rsidR="00B752C7" w:rsidRPr="00724CC6" w:rsidRDefault="00B752C7" w:rsidP="00B752C7">
            <w:r>
              <w:t xml:space="preserve">To the best of my knowledge the answers </w:t>
            </w:r>
            <w:proofErr w:type="gramStart"/>
            <w:r>
              <w:t>submitted</w:t>
            </w:r>
            <w:proofErr w:type="gramEnd"/>
            <w:r>
              <w:t xml:space="preserve"> and information contained in this document are complete, accurate and not misleading</w:t>
            </w:r>
          </w:p>
        </w:tc>
        <w:tc>
          <w:tcPr>
            <w:tcW w:w="1141" w:type="dxa"/>
            <w:vAlign w:val="center"/>
          </w:tcPr>
          <w:p w14:paraId="6BA16610" w14:textId="77777777" w:rsidR="00B752C7" w:rsidRPr="008C4A15" w:rsidRDefault="00B752C7" w:rsidP="00B752C7">
            <w:pPr>
              <w:jc w:val="center"/>
              <w:rPr>
                <w:highlight w:val="lightGray"/>
              </w:rPr>
            </w:pPr>
            <w:r w:rsidRPr="00605FC1">
              <w:rPr>
                <w:highlight w:val="lightGray"/>
              </w:rPr>
              <w:t>Yes/No</w:t>
            </w:r>
          </w:p>
        </w:tc>
      </w:tr>
      <w:tr w:rsidR="00B752C7" w14:paraId="37312968" w14:textId="77777777" w:rsidTr="009A7C7E">
        <w:trPr>
          <w:trHeight w:val="680"/>
        </w:trPr>
        <w:tc>
          <w:tcPr>
            <w:tcW w:w="7938" w:type="dxa"/>
            <w:shd w:val="clear" w:color="auto" w:fill="F6C5AC" w:themeFill="accent2" w:themeFillTint="66"/>
            <w:vAlign w:val="center"/>
          </w:tcPr>
          <w:p w14:paraId="5171D68F" w14:textId="6BC29D46" w:rsidR="00B752C7" w:rsidRPr="007D1F47" w:rsidRDefault="00B752C7" w:rsidP="00B752C7">
            <w:pPr>
              <w:rPr>
                <w:rFonts w:eastAsia="Arial" w:cstheme="majorHAnsi"/>
              </w:rPr>
            </w:pPr>
            <w:r>
              <w:t xml:space="preserve">You understand and agree that the Contracting Authorities are entitled to rely on your answers and information for the purposes of this </w:t>
            </w:r>
            <w:r w:rsidR="00DA3405">
              <w:t>P</w:t>
            </w:r>
            <w:r>
              <w:t xml:space="preserve">rocurement </w:t>
            </w:r>
            <w:r w:rsidR="00DA3405">
              <w:t xml:space="preserve">Process </w:t>
            </w:r>
            <w:r>
              <w:t xml:space="preserve">and any resulting </w:t>
            </w:r>
            <w:r w:rsidR="00DA3405">
              <w:t>C</w:t>
            </w:r>
            <w:r>
              <w:t>ontract</w:t>
            </w:r>
          </w:p>
        </w:tc>
        <w:tc>
          <w:tcPr>
            <w:tcW w:w="1141" w:type="dxa"/>
            <w:vAlign w:val="center"/>
          </w:tcPr>
          <w:p w14:paraId="1741178D" w14:textId="1ED53FE8" w:rsidR="00B752C7" w:rsidRPr="00605FC1" w:rsidRDefault="00B752C7" w:rsidP="00B752C7">
            <w:pPr>
              <w:jc w:val="center"/>
              <w:rPr>
                <w:highlight w:val="lightGray"/>
              </w:rPr>
            </w:pPr>
            <w:r w:rsidRPr="00605FC1">
              <w:rPr>
                <w:highlight w:val="lightGray"/>
              </w:rPr>
              <w:t>Yes/No</w:t>
            </w:r>
          </w:p>
        </w:tc>
      </w:tr>
      <w:tr w:rsidR="00B752C7" w14:paraId="204F0779" w14:textId="77777777" w:rsidTr="009A7C7E">
        <w:trPr>
          <w:trHeight w:val="680"/>
        </w:trPr>
        <w:tc>
          <w:tcPr>
            <w:tcW w:w="7938" w:type="dxa"/>
            <w:shd w:val="clear" w:color="auto" w:fill="F6C5AC" w:themeFill="accent2" w:themeFillTint="66"/>
            <w:vAlign w:val="center"/>
          </w:tcPr>
          <w:p w14:paraId="76E5B123" w14:textId="5A7B3D12" w:rsidR="00B752C7" w:rsidRPr="007D1F47" w:rsidRDefault="00B752C7" w:rsidP="00B752C7">
            <w:pPr>
              <w:rPr>
                <w:rFonts w:eastAsia="Arial" w:cstheme="majorHAnsi"/>
              </w:rPr>
            </w:pPr>
            <w:r>
              <w:t>Where you have answered “yes” to any obligation, that answer constitutes a binding commitment which will form part of the contract if awarded</w:t>
            </w:r>
          </w:p>
        </w:tc>
        <w:tc>
          <w:tcPr>
            <w:tcW w:w="1141" w:type="dxa"/>
            <w:vAlign w:val="center"/>
          </w:tcPr>
          <w:p w14:paraId="64C979B5" w14:textId="76017607" w:rsidR="00B752C7" w:rsidRPr="00605FC1" w:rsidRDefault="00B752C7" w:rsidP="00B752C7">
            <w:pPr>
              <w:jc w:val="center"/>
              <w:rPr>
                <w:highlight w:val="lightGray"/>
              </w:rPr>
            </w:pPr>
            <w:r w:rsidRPr="00605FC1">
              <w:rPr>
                <w:highlight w:val="lightGray"/>
              </w:rPr>
              <w:t>Yes/No</w:t>
            </w:r>
          </w:p>
        </w:tc>
      </w:tr>
      <w:tr w:rsidR="00B752C7" w14:paraId="65953CA9" w14:textId="77777777" w:rsidTr="009A7C7E">
        <w:trPr>
          <w:trHeight w:val="680"/>
        </w:trPr>
        <w:tc>
          <w:tcPr>
            <w:tcW w:w="7938" w:type="dxa"/>
            <w:shd w:val="clear" w:color="auto" w:fill="F6C5AC" w:themeFill="accent2" w:themeFillTint="66"/>
            <w:vAlign w:val="center"/>
          </w:tcPr>
          <w:p w14:paraId="305EA7E3" w14:textId="44E2CEC7" w:rsidR="00B752C7" w:rsidRPr="007D1F47" w:rsidRDefault="00B752C7" w:rsidP="00B752C7">
            <w:pPr>
              <w:rPr>
                <w:rFonts w:eastAsia="Arial" w:cstheme="majorHAnsi"/>
              </w:rPr>
            </w:pPr>
            <w:r>
              <w:t xml:space="preserve">Where you have answered “no” and provided further details, those details equally form part of your response and may be relied upon by the Contracting Authorities </w:t>
            </w:r>
          </w:p>
        </w:tc>
        <w:tc>
          <w:tcPr>
            <w:tcW w:w="1141" w:type="dxa"/>
            <w:vAlign w:val="center"/>
          </w:tcPr>
          <w:p w14:paraId="3A5B8F4C" w14:textId="3119E713" w:rsidR="00B752C7" w:rsidRPr="00605FC1" w:rsidRDefault="00B752C7" w:rsidP="00B752C7">
            <w:pPr>
              <w:jc w:val="center"/>
              <w:rPr>
                <w:highlight w:val="lightGray"/>
              </w:rPr>
            </w:pPr>
            <w:r w:rsidRPr="00605FC1">
              <w:rPr>
                <w:highlight w:val="lightGray"/>
              </w:rPr>
              <w:t>Yes/No</w:t>
            </w:r>
          </w:p>
        </w:tc>
      </w:tr>
      <w:tr w:rsidR="00B752C7" w14:paraId="3254DD38" w14:textId="77777777" w:rsidTr="009A7C7E">
        <w:trPr>
          <w:trHeight w:val="680"/>
        </w:trPr>
        <w:tc>
          <w:tcPr>
            <w:tcW w:w="7938" w:type="dxa"/>
            <w:shd w:val="clear" w:color="auto" w:fill="F6C5AC" w:themeFill="accent2" w:themeFillTint="66"/>
            <w:vAlign w:val="center"/>
          </w:tcPr>
          <w:p w14:paraId="4C5116E6" w14:textId="363A6C75" w:rsidR="00B752C7" w:rsidRPr="007D1F47" w:rsidRDefault="00B752C7" w:rsidP="00B752C7">
            <w:pPr>
              <w:rPr>
                <w:rFonts w:eastAsia="Arial" w:cstheme="majorHAnsi"/>
              </w:rPr>
            </w:pPr>
            <w:r>
              <w:t>Upon request and without delay I will provide any additional information requested of us</w:t>
            </w:r>
          </w:p>
        </w:tc>
        <w:tc>
          <w:tcPr>
            <w:tcW w:w="1141" w:type="dxa"/>
            <w:vAlign w:val="center"/>
          </w:tcPr>
          <w:p w14:paraId="5DE842BB" w14:textId="49C2998C" w:rsidR="00B752C7" w:rsidRPr="00605FC1" w:rsidRDefault="00B752C7" w:rsidP="00B752C7">
            <w:pPr>
              <w:jc w:val="center"/>
              <w:rPr>
                <w:highlight w:val="lightGray"/>
              </w:rPr>
            </w:pPr>
            <w:r w:rsidRPr="00605FC1">
              <w:rPr>
                <w:highlight w:val="lightGray"/>
              </w:rPr>
              <w:t>Yes/No</w:t>
            </w:r>
          </w:p>
        </w:tc>
      </w:tr>
      <w:tr w:rsidR="00B752C7" w14:paraId="697FE30D" w14:textId="77777777" w:rsidTr="009A7C7E">
        <w:trPr>
          <w:trHeight w:val="680"/>
        </w:trPr>
        <w:tc>
          <w:tcPr>
            <w:tcW w:w="7938" w:type="dxa"/>
            <w:shd w:val="clear" w:color="auto" w:fill="F6C5AC" w:themeFill="accent2" w:themeFillTint="66"/>
            <w:vAlign w:val="center"/>
          </w:tcPr>
          <w:p w14:paraId="7C1B7745" w14:textId="7A5F8636" w:rsidR="00B752C7" w:rsidRPr="00724CC6" w:rsidRDefault="00B752C7" w:rsidP="00B752C7">
            <w:r>
              <w:t>I understand that the response to this questionnaire will be used to assess whether our organisation is entitled to participate in, or continue to participate in, this procurement</w:t>
            </w:r>
          </w:p>
        </w:tc>
        <w:tc>
          <w:tcPr>
            <w:tcW w:w="1141" w:type="dxa"/>
            <w:vAlign w:val="center"/>
          </w:tcPr>
          <w:p w14:paraId="44BB88E7" w14:textId="77777777" w:rsidR="00B752C7" w:rsidRPr="00853F2A" w:rsidRDefault="00B752C7" w:rsidP="00B752C7">
            <w:pPr>
              <w:jc w:val="center"/>
              <w:rPr>
                <w:highlight w:val="lightGray"/>
              </w:rPr>
            </w:pPr>
            <w:r w:rsidRPr="00605FC1">
              <w:rPr>
                <w:highlight w:val="lightGray"/>
              </w:rPr>
              <w:t>Yes/No</w:t>
            </w:r>
          </w:p>
        </w:tc>
      </w:tr>
      <w:tr w:rsidR="00B752C7" w14:paraId="627FF34F" w14:textId="77777777" w:rsidTr="009A7C7E">
        <w:trPr>
          <w:trHeight w:val="680"/>
        </w:trPr>
        <w:tc>
          <w:tcPr>
            <w:tcW w:w="7938" w:type="dxa"/>
            <w:shd w:val="clear" w:color="auto" w:fill="F6C5AC" w:themeFill="accent2" w:themeFillTint="66"/>
            <w:vAlign w:val="center"/>
          </w:tcPr>
          <w:p w14:paraId="6A366175" w14:textId="7003FDCD" w:rsidR="00B752C7" w:rsidRPr="00724CC6" w:rsidRDefault="00B752C7" w:rsidP="00B752C7">
            <w:r>
              <w:t>I understand that our organisation may be excluded from the procurement if requested information has not been provided, if any of this response or any follow up responses are incomplete, inaccurate or misleading, if confidential information has been accessed or if the Contracting Authorities have unduly influenced your decision-making in this procurement</w:t>
            </w:r>
          </w:p>
        </w:tc>
        <w:tc>
          <w:tcPr>
            <w:tcW w:w="1141" w:type="dxa"/>
            <w:vAlign w:val="center"/>
          </w:tcPr>
          <w:p w14:paraId="4345A962" w14:textId="77777777" w:rsidR="00B752C7" w:rsidRPr="00605FC1" w:rsidRDefault="00B752C7" w:rsidP="00B752C7">
            <w:pPr>
              <w:jc w:val="center"/>
              <w:rPr>
                <w:highlight w:val="lightGray"/>
              </w:rPr>
            </w:pPr>
            <w:r w:rsidRPr="00605FC1">
              <w:rPr>
                <w:highlight w:val="lightGray"/>
              </w:rPr>
              <w:t>Yes/No</w:t>
            </w:r>
          </w:p>
        </w:tc>
      </w:tr>
      <w:tr w:rsidR="00B752C7" w14:paraId="1D880347" w14:textId="77777777" w:rsidTr="009A7C7E">
        <w:trPr>
          <w:trHeight w:val="680"/>
        </w:trPr>
        <w:tc>
          <w:tcPr>
            <w:tcW w:w="7938" w:type="dxa"/>
            <w:shd w:val="clear" w:color="auto" w:fill="F6C5AC" w:themeFill="accent2" w:themeFillTint="66"/>
            <w:vAlign w:val="center"/>
          </w:tcPr>
          <w:p w14:paraId="13D4B2F0" w14:textId="5E57F5BB" w:rsidR="00B752C7" w:rsidRPr="007D1F47" w:rsidRDefault="00B752C7" w:rsidP="00EF359C">
            <w:pPr>
              <w:rPr>
                <w:rFonts w:eastAsia="Arial" w:cstheme="majorHAnsi"/>
              </w:rPr>
            </w:pPr>
            <w:r>
              <w:t>Y</w:t>
            </w:r>
            <w:r w:rsidRPr="007C3073">
              <w:t xml:space="preserve">ou and </w:t>
            </w:r>
            <w:r>
              <w:t>the Contracting Authorities</w:t>
            </w:r>
            <w:r w:rsidRPr="007C3073">
              <w:t xml:space="preserve"> intend to create legal relations in respect of this document, and you accept that this document and the commitments contained in it are </w:t>
            </w:r>
            <w:r>
              <w:t xml:space="preserve">intended to be </w:t>
            </w:r>
            <w:r w:rsidRPr="007C3073">
              <w:t>legally binding under English law</w:t>
            </w:r>
          </w:p>
        </w:tc>
        <w:tc>
          <w:tcPr>
            <w:tcW w:w="1141" w:type="dxa"/>
            <w:vAlign w:val="center"/>
          </w:tcPr>
          <w:p w14:paraId="61E15BB4" w14:textId="77777777" w:rsidR="00B752C7" w:rsidRPr="00605FC1" w:rsidRDefault="00B752C7" w:rsidP="00B752C7">
            <w:pPr>
              <w:jc w:val="center"/>
              <w:rPr>
                <w:highlight w:val="lightGray"/>
              </w:rPr>
            </w:pPr>
            <w:r w:rsidRPr="00605FC1">
              <w:rPr>
                <w:highlight w:val="lightGray"/>
              </w:rPr>
              <w:t>Yes/No</w:t>
            </w:r>
          </w:p>
        </w:tc>
      </w:tr>
      <w:tr w:rsidR="00B752C7" w14:paraId="7BA9E82B" w14:textId="77777777" w:rsidTr="009A7C7E">
        <w:trPr>
          <w:trHeight w:val="680"/>
        </w:trPr>
        <w:tc>
          <w:tcPr>
            <w:tcW w:w="7938" w:type="dxa"/>
            <w:shd w:val="clear" w:color="auto" w:fill="F6C5AC" w:themeFill="accent2" w:themeFillTint="66"/>
            <w:vAlign w:val="center"/>
          </w:tcPr>
          <w:p w14:paraId="05F26A14" w14:textId="59C5A9D0" w:rsidR="00B752C7" w:rsidRPr="007D1F47" w:rsidRDefault="00B752C7" w:rsidP="00B752C7">
            <w:pPr>
              <w:rPr>
                <w:rFonts w:eastAsia="Arial" w:cstheme="majorHAnsi"/>
              </w:rPr>
            </w:pPr>
            <w:r>
              <w:t>This form has been completed by an authorised decision maker</w:t>
            </w:r>
          </w:p>
        </w:tc>
        <w:tc>
          <w:tcPr>
            <w:tcW w:w="1141" w:type="dxa"/>
            <w:vAlign w:val="center"/>
          </w:tcPr>
          <w:p w14:paraId="3FDC25FB" w14:textId="77777777" w:rsidR="00B752C7" w:rsidRPr="00605FC1" w:rsidRDefault="00B752C7" w:rsidP="00B752C7">
            <w:pPr>
              <w:jc w:val="center"/>
              <w:rPr>
                <w:highlight w:val="lightGray"/>
              </w:rPr>
            </w:pPr>
            <w:r w:rsidRPr="00605FC1">
              <w:rPr>
                <w:highlight w:val="lightGray"/>
              </w:rPr>
              <w:t>Yes/No</w:t>
            </w:r>
          </w:p>
        </w:tc>
      </w:tr>
    </w:tbl>
    <w:p w14:paraId="05F3B8DD" w14:textId="77777777" w:rsidR="00B752C7" w:rsidRDefault="00B752C7" w:rsidP="00B752C7">
      <w:pPr>
        <w:spacing w:after="0" w:line="279" w:lineRule="auto"/>
      </w:pPr>
    </w:p>
    <w:p w14:paraId="298FE074" w14:textId="77777777" w:rsidR="00B752C7" w:rsidRDefault="00B752C7" w:rsidP="00B752C7">
      <w:pPr>
        <w:spacing w:after="0" w:line="279" w:lineRule="auto"/>
      </w:pPr>
    </w:p>
    <w:tbl>
      <w:tblPr>
        <w:tblStyle w:val="TableGrid"/>
        <w:tblW w:w="0" w:type="auto"/>
        <w:tblInd w:w="-5" w:type="dxa"/>
        <w:tblLook w:val="04A0" w:firstRow="1" w:lastRow="0" w:firstColumn="1" w:lastColumn="0" w:noHBand="0" w:noVBand="1"/>
      </w:tblPr>
      <w:tblGrid>
        <w:gridCol w:w="4597"/>
        <w:gridCol w:w="4311"/>
      </w:tblGrid>
      <w:tr w:rsidR="00FE71E4" w:rsidRPr="00A06902" w14:paraId="2ED03BFF" w14:textId="77777777" w:rsidTr="00423D07">
        <w:trPr>
          <w:trHeight w:val="408"/>
        </w:trPr>
        <w:tc>
          <w:tcPr>
            <w:tcW w:w="4597" w:type="dxa"/>
            <w:shd w:val="clear" w:color="auto" w:fill="F6C5AC" w:themeFill="accent2" w:themeFillTint="66"/>
            <w:vAlign w:val="center"/>
          </w:tcPr>
          <w:p w14:paraId="32C58329" w14:textId="29FC841C" w:rsidR="00FE71E4" w:rsidRPr="00820CA6" w:rsidRDefault="00423D07">
            <w:pPr>
              <w:spacing w:line="279" w:lineRule="auto"/>
            </w:pPr>
            <w:r w:rsidRPr="00820CA6">
              <w:t>Signed</w:t>
            </w:r>
          </w:p>
        </w:tc>
        <w:tc>
          <w:tcPr>
            <w:tcW w:w="4311" w:type="dxa"/>
            <w:vAlign w:val="center"/>
          </w:tcPr>
          <w:p w14:paraId="5E459775" w14:textId="03F81677" w:rsidR="00FE71E4" w:rsidRPr="00A06902" w:rsidRDefault="00423D07">
            <w:r w:rsidRPr="0062631A">
              <w:rPr>
                <w:highlight w:val="lightGray"/>
              </w:rPr>
              <w:t>[</w:t>
            </w:r>
            <w:r>
              <w:rPr>
                <w:highlight w:val="lightGray"/>
              </w:rPr>
              <w:t>I</w:t>
            </w:r>
            <w:r w:rsidRPr="0062631A">
              <w:rPr>
                <w:highlight w:val="lightGray"/>
              </w:rPr>
              <w:t>nsert response]</w:t>
            </w:r>
          </w:p>
        </w:tc>
      </w:tr>
      <w:tr w:rsidR="00FE71E4" w:rsidRPr="00A06902" w14:paraId="13D0AB29" w14:textId="77777777" w:rsidTr="00423D07">
        <w:trPr>
          <w:trHeight w:val="408"/>
        </w:trPr>
        <w:tc>
          <w:tcPr>
            <w:tcW w:w="4597" w:type="dxa"/>
            <w:shd w:val="clear" w:color="auto" w:fill="F6C5AC" w:themeFill="accent2" w:themeFillTint="66"/>
            <w:vAlign w:val="center"/>
          </w:tcPr>
          <w:p w14:paraId="64558AAB" w14:textId="691F89D9" w:rsidR="00FE71E4" w:rsidRPr="00820CA6" w:rsidRDefault="00423D07">
            <w:pPr>
              <w:spacing w:line="279" w:lineRule="auto"/>
            </w:pPr>
            <w:r w:rsidRPr="00820CA6">
              <w:t>Date</w:t>
            </w:r>
          </w:p>
        </w:tc>
        <w:tc>
          <w:tcPr>
            <w:tcW w:w="4311" w:type="dxa"/>
            <w:vAlign w:val="center"/>
          </w:tcPr>
          <w:p w14:paraId="40B5A6E6" w14:textId="7D1F6D38" w:rsidR="00FE71E4" w:rsidRPr="00423D07" w:rsidRDefault="00423D07">
            <w:r w:rsidRPr="0062631A">
              <w:rPr>
                <w:highlight w:val="lightGray"/>
              </w:rPr>
              <w:t>[</w:t>
            </w:r>
            <w:r>
              <w:rPr>
                <w:highlight w:val="lightGray"/>
              </w:rPr>
              <w:t>I</w:t>
            </w:r>
            <w:r w:rsidRPr="0062631A">
              <w:rPr>
                <w:highlight w:val="lightGray"/>
              </w:rPr>
              <w:t>nsert response]</w:t>
            </w:r>
          </w:p>
        </w:tc>
      </w:tr>
      <w:tr w:rsidR="00423D07" w:rsidRPr="00A06902" w14:paraId="4CED99B1" w14:textId="77777777" w:rsidTr="00423D07">
        <w:trPr>
          <w:trHeight w:val="408"/>
        </w:trPr>
        <w:tc>
          <w:tcPr>
            <w:tcW w:w="4597" w:type="dxa"/>
            <w:shd w:val="clear" w:color="auto" w:fill="F6C5AC" w:themeFill="accent2" w:themeFillTint="66"/>
            <w:vAlign w:val="center"/>
          </w:tcPr>
          <w:p w14:paraId="57D37068" w14:textId="39479491" w:rsidR="00423D07" w:rsidRPr="00820CA6" w:rsidRDefault="00423D07" w:rsidP="00423D07">
            <w:pPr>
              <w:spacing w:line="279" w:lineRule="auto"/>
            </w:pPr>
            <w:r w:rsidRPr="00820CA6">
              <w:t>Name</w:t>
            </w:r>
            <w:r w:rsidR="00BA1EFC">
              <w:t xml:space="preserve"> </w:t>
            </w:r>
          </w:p>
        </w:tc>
        <w:tc>
          <w:tcPr>
            <w:tcW w:w="4311" w:type="dxa"/>
            <w:vAlign w:val="center"/>
          </w:tcPr>
          <w:p w14:paraId="658C2829" w14:textId="2F3ACC5A" w:rsidR="00423D07" w:rsidRPr="0062631A" w:rsidRDefault="00423D07" w:rsidP="00423D07">
            <w:pPr>
              <w:rPr>
                <w:highlight w:val="lightGray"/>
              </w:rPr>
            </w:pPr>
            <w:r w:rsidRPr="0062631A">
              <w:rPr>
                <w:highlight w:val="lightGray"/>
              </w:rPr>
              <w:t>[</w:t>
            </w:r>
            <w:r>
              <w:rPr>
                <w:highlight w:val="lightGray"/>
              </w:rPr>
              <w:t>I</w:t>
            </w:r>
            <w:r w:rsidRPr="0062631A">
              <w:rPr>
                <w:highlight w:val="lightGray"/>
              </w:rPr>
              <w:t>nsert response]</w:t>
            </w:r>
          </w:p>
        </w:tc>
      </w:tr>
      <w:tr w:rsidR="00423D07" w:rsidRPr="00A06902" w14:paraId="610BE061" w14:textId="77777777" w:rsidTr="00423D07">
        <w:trPr>
          <w:trHeight w:val="408"/>
        </w:trPr>
        <w:tc>
          <w:tcPr>
            <w:tcW w:w="4597" w:type="dxa"/>
            <w:shd w:val="clear" w:color="auto" w:fill="F6C5AC" w:themeFill="accent2" w:themeFillTint="66"/>
            <w:vAlign w:val="center"/>
          </w:tcPr>
          <w:p w14:paraId="07730093" w14:textId="78322D00" w:rsidR="00423D07" w:rsidRPr="00820CA6" w:rsidRDefault="00423D07" w:rsidP="00423D07">
            <w:pPr>
              <w:spacing w:line="279" w:lineRule="auto"/>
            </w:pPr>
            <w:r w:rsidRPr="00820CA6">
              <w:t>Role</w:t>
            </w:r>
          </w:p>
        </w:tc>
        <w:tc>
          <w:tcPr>
            <w:tcW w:w="4311" w:type="dxa"/>
            <w:vAlign w:val="center"/>
          </w:tcPr>
          <w:p w14:paraId="61E9CA89" w14:textId="7DBE5DED" w:rsidR="00423D07" w:rsidRPr="0062631A" w:rsidRDefault="00423D07" w:rsidP="00423D07">
            <w:pPr>
              <w:rPr>
                <w:highlight w:val="lightGray"/>
              </w:rPr>
            </w:pPr>
            <w:r w:rsidRPr="0062631A">
              <w:rPr>
                <w:highlight w:val="lightGray"/>
              </w:rPr>
              <w:t>[</w:t>
            </w:r>
            <w:r>
              <w:rPr>
                <w:highlight w:val="lightGray"/>
              </w:rPr>
              <w:t>I</w:t>
            </w:r>
            <w:r w:rsidRPr="0062631A">
              <w:rPr>
                <w:highlight w:val="lightGray"/>
              </w:rPr>
              <w:t>nsert response]</w:t>
            </w:r>
          </w:p>
        </w:tc>
      </w:tr>
      <w:tr w:rsidR="00423D07" w:rsidRPr="00A06902" w14:paraId="0252F881" w14:textId="77777777" w:rsidTr="00423D07">
        <w:trPr>
          <w:trHeight w:val="408"/>
        </w:trPr>
        <w:tc>
          <w:tcPr>
            <w:tcW w:w="4597" w:type="dxa"/>
            <w:shd w:val="clear" w:color="auto" w:fill="F6C5AC" w:themeFill="accent2" w:themeFillTint="66"/>
            <w:vAlign w:val="center"/>
          </w:tcPr>
          <w:p w14:paraId="68463B82" w14:textId="7CE1C2F4" w:rsidR="00423D07" w:rsidRPr="00820CA6" w:rsidRDefault="00423D07" w:rsidP="00423D07">
            <w:pPr>
              <w:spacing w:line="279" w:lineRule="auto"/>
            </w:pPr>
            <w:r w:rsidRPr="00820CA6">
              <w:t>Phone Number</w:t>
            </w:r>
          </w:p>
        </w:tc>
        <w:tc>
          <w:tcPr>
            <w:tcW w:w="4311" w:type="dxa"/>
            <w:vAlign w:val="center"/>
          </w:tcPr>
          <w:p w14:paraId="6965D2C0" w14:textId="14D1CA50" w:rsidR="00423D07" w:rsidRPr="0062631A" w:rsidRDefault="00423D07" w:rsidP="00423D07">
            <w:pPr>
              <w:rPr>
                <w:highlight w:val="lightGray"/>
              </w:rPr>
            </w:pPr>
            <w:r w:rsidRPr="0062631A">
              <w:rPr>
                <w:highlight w:val="lightGray"/>
              </w:rPr>
              <w:t>[</w:t>
            </w:r>
            <w:r>
              <w:rPr>
                <w:highlight w:val="lightGray"/>
              </w:rPr>
              <w:t>I</w:t>
            </w:r>
            <w:r w:rsidRPr="0062631A">
              <w:rPr>
                <w:highlight w:val="lightGray"/>
              </w:rPr>
              <w:t>nsert response]</w:t>
            </w:r>
          </w:p>
        </w:tc>
      </w:tr>
      <w:tr w:rsidR="00423D07" w:rsidRPr="00A06902" w14:paraId="3FD8BA0D" w14:textId="77777777" w:rsidTr="00423D07">
        <w:trPr>
          <w:trHeight w:val="408"/>
        </w:trPr>
        <w:tc>
          <w:tcPr>
            <w:tcW w:w="4597" w:type="dxa"/>
            <w:shd w:val="clear" w:color="auto" w:fill="F6C5AC" w:themeFill="accent2" w:themeFillTint="66"/>
            <w:vAlign w:val="center"/>
          </w:tcPr>
          <w:p w14:paraId="2169096C" w14:textId="1304BDF0" w:rsidR="00423D07" w:rsidRPr="00820CA6" w:rsidRDefault="00423D07" w:rsidP="00423D07">
            <w:pPr>
              <w:spacing w:line="279" w:lineRule="auto"/>
            </w:pPr>
            <w:r w:rsidRPr="00820CA6">
              <w:t>Email</w:t>
            </w:r>
          </w:p>
        </w:tc>
        <w:tc>
          <w:tcPr>
            <w:tcW w:w="4311" w:type="dxa"/>
            <w:vAlign w:val="center"/>
          </w:tcPr>
          <w:p w14:paraId="559B3F50" w14:textId="1F6AE6EC" w:rsidR="00423D07" w:rsidRPr="0062631A" w:rsidRDefault="00423D07" w:rsidP="00423D07">
            <w:pPr>
              <w:rPr>
                <w:highlight w:val="lightGray"/>
              </w:rPr>
            </w:pPr>
            <w:r w:rsidRPr="0062631A">
              <w:rPr>
                <w:highlight w:val="lightGray"/>
              </w:rPr>
              <w:t>[</w:t>
            </w:r>
            <w:r>
              <w:rPr>
                <w:highlight w:val="lightGray"/>
              </w:rPr>
              <w:t>I</w:t>
            </w:r>
            <w:r w:rsidRPr="0062631A">
              <w:rPr>
                <w:highlight w:val="lightGray"/>
              </w:rPr>
              <w:t>nsert response]</w:t>
            </w:r>
          </w:p>
        </w:tc>
      </w:tr>
      <w:tr w:rsidR="00423D07" w:rsidRPr="00A06902" w14:paraId="229AA3B7" w14:textId="77777777" w:rsidTr="00820CA6">
        <w:trPr>
          <w:trHeight w:val="408"/>
        </w:trPr>
        <w:tc>
          <w:tcPr>
            <w:tcW w:w="4597" w:type="dxa"/>
            <w:shd w:val="clear" w:color="auto" w:fill="F6C5AC" w:themeFill="accent2" w:themeFillTint="66"/>
            <w:vAlign w:val="center"/>
          </w:tcPr>
          <w:p w14:paraId="7AA2F597" w14:textId="359C84AC" w:rsidR="00423D07" w:rsidRPr="00820CA6" w:rsidRDefault="00423D07" w:rsidP="00423D07">
            <w:pPr>
              <w:spacing w:line="279" w:lineRule="auto"/>
            </w:pPr>
            <w:r w:rsidRPr="00820CA6">
              <w:t>Postal Address</w:t>
            </w:r>
          </w:p>
        </w:tc>
        <w:tc>
          <w:tcPr>
            <w:tcW w:w="4311" w:type="dxa"/>
            <w:vAlign w:val="center"/>
          </w:tcPr>
          <w:p w14:paraId="339D43BE" w14:textId="77777777" w:rsidR="00820CA6" w:rsidRDefault="00820CA6" w:rsidP="00820CA6">
            <w:pPr>
              <w:jc w:val="center"/>
              <w:rPr>
                <w:highlight w:val="lightGray"/>
              </w:rPr>
            </w:pPr>
          </w:p>
          <w:p w14:paraId="565E1E7D" w14:textId="06923F91" w:rsidR="00423D07" w:rsidRDefault="00423D07" w:rsidP="00820CA6">
            <w:pPr>
              <w:rPr>
                <w:highlight w:val="lightGray"/>
              </w:rPr>
            </w:pPr>
            <w:r w:rsidRPr="0062631A">
              <w:rPr>
                <w:highlight w:val="lightGray"/>
              </w:rPr>
              <w:t>[</w:t>
            </w:r>
            <w:r>
              <w:rPr>
                <w:highlight w:val="lightGray"/>
              </w:rPr>
              <w:t>I</w:t>
            </w:r>
            <w:r w:rsidRPr="0062631A">
              <w:rPr>
                <w:highlight w:val="lightGray"/>
              </w:rPr>
              <w:t>nsert response]</w:t>
            </w:r>
          </w:p>
          <w:p w14:paraId="58B493E5" w14:textId="6329BD68" w:rsidR="00820CA6" w:rsidRPr="0062631A" w:rsidRDefault="00820CA6" w:rsidP="00820CA6">
            <w:pPr>
              <w:jc w:val="center"/>
              <w:rPr>
                <w:highlight w:val="lightGray"/>
              </w:rPr>
            </w:pPr>
          </w:p>
        </w:tc>
      </w:tr>
    </w:tbl>
    <w:p w14:paraId="0C6F3412" w14:textId="77777777" w:rsidR="006B0D56" w:rsidRDefault="006B0D56" w:rsidP="009D3EE4">
      <w:pPr>
        <w:rPr>
          <w:b/>
          <w:bCs/>
        </w:rPr>
      </w:pPr>
    </w:p>
    <w:sectPr w:rsidR="006B0D56" w:rsidSect="00FE62A0">
      <w:headerReference w:type="default" r:id="rId23"/>
      <w:footerReference w:type="default" r:id="rId24"/>
      <w:pgSz w:w="11906" w:h="16838"/>
      <w:pgMar w:top="1985" w:right="1440" w:bottom="1440" w:left="1440" w:header="340" w:footer="2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5F5E9" w14:textId="77777777" w:rsidR="00316437" w:rsidRDefault="00316437" w:rsidP="005D3A8A">
      <w:pPr>
        <w:spacing w:after="0" w:line="240" w:lineRule="auto"/>
      </w:pPr>
      <w:r>
        <w:separator/>
      </w:r>
    </w:p>
  </w:endnote>
  <w:endnote w:type="continuationSeparator" w:id="0">
    <w:p w14:paraId="5F9B7733" w14:textId="77777777" w:rsidR="00316437" w:rsidRDefault="00316437" w:rsidP="005D3A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C62ED" w14:textId="77777777" w:rsidR="00FE62A0" w:rsidRPr="00D84733" w:rsidRDefault="00FE62A0" w:rsidP="00FE62A0">
    <w:pPr>
      <w:pStyle w:val="Footer"/>
      <w:jc w:val="right"/>
      <w:rPr>
        <w:rFonts w:ascii="Aptos" w:hAnsi="Aptos"/>
        <w:sz w:val="16"/>
        <w:szCs w:val="16"/>
      </w:rPr>
    </w:pPr>
    <w:r w:rsidRPr="00D84733">
      <w:rPr>
        <w:rFonts w:ascii="Aptos" w:hAnsi="Aptos"/>
        <w:sz w:val="16"/>
        <w:szCs w:val="16"/>
      </w:rPr>
      <w:fldChar w:fldCharType="begin"/>
    </w:r>
    <w:r w:rsidRPr="00D84733">
      <w:rPr>
        <w:rFonts w:ascii="Aptos" w:hAnsi="Aptos"/>
        <w:sz w:val="16"/>
        <w:szCs w:val="16"/>
      </w:rPr>
      <w:instrText xml:space="preserve"> PAGE   \* MERGEFORMAT </w:instrText>
    </w:r>
    <w:r w:rsidRPr="00D84733">
      <w:rPr>
        <w:rFonts w:ascii="Aptos" w:hAnsi="Aptos"/>
        <w:sz w:val="16"/>
        <w:szCs w:val="16"/>
      </w:rPr>
      <w:fldChar w:fldCharType="separate"/>
    </w:r>
    <w:r>
      <w:rPr>
        <w:rFonts w:ascii="Aptos" w:hAnsi="Aptos"/>
        <w:sz w:val="16"/>
        <w:szCs w:val="16"/>
      </w:rPr>
      <w:t>1</w:t>
    </w:r>
    <w:r w:rsidRPr="00D84733">
      <w:rPr>
        <w:rFonts w:ascii="Aptos" w:hAnsi="Aptos"/>
        <w:sz w:val="16"/>
        <w:szCs w:val="16"/>
      </w:rPr>
      <w:fldChar w:fldCharType="end"/>
    </w:r>
  </w:p>
  <w:p w14:paraId="4EB027AB" w14:textId="58E645D3" w:rsidR="000556BE" w:rsidRPr="000556BE" w:rsidRDefault="00FE62A0" w:rsidP="000556BE">
    <w:pPr>
      <w:pStyle w:val="Footer"/>
      <w:jc w:val="center"/>
      <w:rPr>
        <w:rFonts w:ascii="Aptos" w:hAnsi="Aptos"/>
        <w:b/>
        <w:bCs/>
        <w:sz w:val="18"/>
        <w:szCs w:val="18"/>
      </w:rPr>
    </w:pPr>
    <w:r>
      <w:rPr>
        <w:rFonts w:ascii="Aptos" w:hAnsi="Aptos"/>
        <w:b/>
        <w:bCs/>
        <w:sz w:val="18"/>
        <w:szCs w:val="18"/>
      </w:rPr>
      <w:t xml:space="preserve">UEFA EURO 2028 </w:t>
    </w:r>
    <w:r w:rsidRPr="0085663E">
      <w:rPr>
        <w:rFonts w:ascii="Aptos" w:hAnsi="Aptos"/>
        <w:b/>
        <w:bCs/>
        <w:sz w:val="18"/>
        <w:szCs w:val="18"/>
      </w:rPr>
      <w:t>TOURNAMENT EVALUATION SERVICES</w:t>
    </w:r>
    <w:r>
      <w:rPr>
        <w:rFonts w:ascii="Aptos" w:hAnsi="Aptos"/>
        <w:b/>
        <w:bCs/>
        <w:sz w:val="18"/>
        <w:szCs w:val="18"/>
      </w:rPr>
      <w:t xml:space="preserve"> ITT</w:t>
    </w:r>
    <w:r w:rsidRPr="0085663E">
      <w:rPr>
        <w:rFonts w:ascii="Aptos" w:hAnsi="Aptos"/>
        <w:b/>
        <w:bCs/>
        <w:sz w:val="18"/>
        <w:szCs w:val="18"/>
      </w:rPr>
      <w:t xml:space="preserve"> </w:t>
    </w:r>
    <w:r>
      <w:rPr>
        <w:rFonts w:ascii="Aptos" w:hAnsi="Aptos"/>
        <w:b/>
        <w:bCs/>
        <w:sz w:val="18"/>
        <w:szCs w:val="18"/>
      </w:rPr>
      <w:t xml:space="preserve">– </w:t>
    </w:r>
    <w:r w:rsidR="00191E91">
      <w:rPr>
        <w:rFonts w:ascii="Aptos" w:hAnsi="Aptos"/>
        <w:b/>
        <w:bCs/>
        <w:sz w:val="18"/>
        <w:szCs w:val="18"/>
      </w:rPr>
      <w:t xml:space="preserve">ANNEX </w:t>
    </w:r>
    <w:r w:rsidR="000556BE">
      <w:rPr>
        <w:rFonts w:ascii="Aptos" w:hAnsi="Aptos"/>
        <w:b/>
        <w:bCs/>
        <w:sz w:val="18"/>
        <w:szCs w:val="18"/>
      </w:rPr>
      <w:t xml:space="preserve">4 </w:t>
    </w:r>
    <w:r>
      <w:rPr>
        <w:rFonts w:ascii="Aptos" w:hAnsi="Aptos"/>
        <w:b/>
        <w:bCs/>
        <w:sz w:val="18"/>
        <w:szCs w:val="18"/>
      </w:rPr>
      <w:t xml:space="preserve">– </w:t>
    </w:r>
    <w:r w:rsidR="000556BE">
      <w:rPr>
        <w:rFonts w:ascii="Aptos" w:hAnsi="Aptos"/>
        <w:b/>
        <w:bCs/>
        <w:sz w:val="18"/>
        <w:szCs w:val="18"/>
      </w:rPr>
      <w:t>PSQ</w:t>
    </w:r>
  </w:p>
  <w:p w14:paraId="4A215932" w14:textId="77777777" w:rsidR="001C0746" w:rsidRDefault="001C0746">
    <w:pPr>
      <w:pStyle w:val="Footer"/>
    </w:pPr>
  </w:p>
  <w:p w14:paraId="1E471D21" w14:textId="0412DE73" w:rsidR="001C0746" w:rsidRDefault="001C0746" w:rsidP="0097046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AD0CE" w14:textId="77777777" w:rsidR="00316437" w:rsidRDefault="00316437" w:rsidP="005D3A8A">
      <w:pPr>
        <w:spacing w:after="0" w:line="240" w:lineRule="auto"/>
      </w:pPr>
      <w:r>
        <w:separator/>
      </w:r>
    </w:p>
  </w:footnote>
  <w:footnote w:type="continuationSeparator" w:id="0">
    <w:p w14:paraId="3A5DCDB1" w14:textId="77777777" w:rsidR="00316437" w:rsidRDefault="00316437" w:rsidP="005D3A8A">
      <w:pPr>
        <w:spacing w:after="0" w:line="240" w:lineRule="auto"/>
      </w:pPr>
      <w:r>
        <w:continuationSeparator/>
      </w:r>
    </w:p>
  </w:footnote>
  <w:footnote w:id="1">
    <w:p w14:paraId="1A585E1E" w14:textId="6B7811D4" w:rsidR="003C22BF" w:rsidRDefault="003C22BF">
      <w:pPr>
        <w:pStyle w:val="FootnoteText"/>
      </w:pPr>
      <w:r>
        <w:rPr>
          <w:rStyle w:val="FootnoteReference"/>
        </w:rPr>
        <w:footnoteRef/>
      </w:r>
      <w:r>
        <w:t xml:space="preserve"> </w:t>
      </w:r>
      <w:r>
        <w:rPr>
          <w:sz w:val="16"/>
          <w:szCs w:val="16"/>
        </w:rPr>
        <w:t>I</w:t>
      </w:r>
      <w:r w:rsidRPr="003C22BF">
        <w:rPr>
          <w:sz w:val="16"/>
          <w:szCs w:val="16"/>
        </w:rPr>
        <w:t>f they are registered on the CDP), or otherwise, a Companies House number, charity number, VAT registration number, or equivalent</w:t>
      </w:r>
      <w:r w:rsidR="001F1A41">
        <w:rPr>
          <w:sz w:val="16"/>
          <w:szCs w:val="16"/>
        </w:rPr>
        <w:t>.</w:t>
      </w:r>
    </w:p>
  </w:footnote>
  <w:footnote w:id="2">
    <w:p w14:paraId="4763FED2" w14:textId="77777777" w:rsidR="002F1F59" w:rsidRDefault="002F1F59" w:rsidP="002F1F59">
      <w:pPr>
        <w:pStyle w:val="FootnoteText"/>
      </w:pPr>
      <w:r>
        <w:rPr>
          <w:rStyle w:val="FootnoteReference"/>
        </w:rPr>
        <w:footnoteRef/>
      </w:r>
      <w:r>
        <w:t xml:space="preserve"> </w:t>
      </w:r>
      <w:r w:rsidRPr="00287FE4">
        <w:rPr>
          <w:sz w:val="16"/>
          <w:szCs w:val="16"/>
        </w:rPr>
        <w:t xml:space="preserve">There is a legal requirement for certain employers to hold Employer’s (Compulsory) Liability Insurance of £5 million as a minimum. See the Health and Safety Executive website for more information: </w:t>
      </w:r>
      <w:hyperlink r:id="rId1" w:history="1">
        <w:r w:rsidRPr="00287FE4">
          <w:rPr>
            <w:rStyle w:val="Hyperlink"/>
            <w:sz w:val="16"/>
            <w:szCs w:val="16"/>
          </w:rPr>
          <w:t>www.hse.gov.uk/pubns/hse39.pdf</w:t>
        </w:r>
      </w:hyperlink>
      <w:r w:rsidRPr="00287FE4">
        <w:rPr>
          <w:sz w:val="16"/>
          <w:szCs w:val="16"/>
        </w:rPr>
        <w:t>.</w:t>
      </w:r>
    </w:p>
  </w:footnote>
  <w:footnote w:id="3">
    <w:p w14:paraId="7B5834B9" w14:textId="36B673A6" w:rsidR="00B50748" w:rsidRDefault="00B50748" w:rsidP="00B50748">
      <w:r>
        <w:rPr>
          <w:rStyle w:val="FootnoteReference"/>
        </w:rPr>
        <w:footnoteRef/>
      </w:r>
      <w:r>
        <w:t xml:space="preserve"> </w:t>
      </w:r>
      <w:r w:rsidRPr="00B50748">
        <w:rPr>
          <w:sz w:val="16"/>
          <w:szCs w:val="16"/>
        </w:rPr>
        <w:t>For bids</w:t>
      </w:r>
      <w:r w:rsidR="00886D05">
        <w:rPr>
          <w:sz w:val="16"/>
          <w:szCs w:val="16"/>
        </w:rPr>
        <w:t xml:space="preserve"> involving multiple parties</w:t>
      </w:r>
      <w:r w:rsidRPr="00B50748">
        <w:rPr>
          <w:sz w:val="16"/>
          <w:szCs w:val="16"/>
        </w:rPr>
        <w:t>, or where you have indicated that you are relying on an associated person to meet the technical ability, you should provide relevant examples of where the associated person has delivered similar requirements. If this is not possible (e.g. the</w:t>
      </w:r>
      <w:r w:rsidR="006F2F0D">
        <w:rPr>
          <w:sz w:val="16"/>
          <w:szCs w:val="16"/>
        </w:rPr>
        <w:t xml:space="preserve"> group/</w:t>
      </w:r>
      <w:r w:rsidRPr="00B50748">
        <w:rPr>
          <w:sz w:val="16"/>
          <w:szCs w:val="16"/>
        </w:rPr>
        <w:t xml:space="preserve">consortium is newly </w:t>
      </w:r>
      <w:proofErr w:type="gramStart"/>
      <w:r w:rsidRPr="00B50748">
        <w:rPr>
          <w:sz w:val="16"/>
          <w:szCs w:val="16"/>
        </w:rPr>
        <w:t>formed</w:t>
      </w:r>
      <w:proofErr w:type="gramEnd"/>
      <w:r w:rsidRPr="00B50748">
        <w:rPr>
          <w:sz w:val="16"/>
          <w:szCs w:val="16"/>
        </w:rPr>
        <w:t xml:space="preserve"> or a special purpose vehicle is to be created for this contract) then three separate examples should be provided between the principal member(s) of the proposed consortium or members of the special purpose vehicle or sub-contractors (three examples are not required from each member).</w:t>
      </w:r>
    </w:p>
  </w:footnote>
  <w:footnote w:id="4">
    <w:p w14:paraId="7069062E" w14:textId="718188E8" w:rsidR="00D573A8" w:rsidRDefault="00D573A8" w:rsidP="00D573A8">
      <w:r>
        <w:rPr>
          <w:rStyle w:val="FootnoteReference"/>
        </w:rPr>
        <w:footnoteRef/>
      </w:r>
      <w:r>
        <w:t xml:space="preserve"> </w:t>
      </w:r>
      <w:r w:rsidRPr="00D573A8">
        <w:rPr>
          <w:sz w:val="16"/>
          <w:szCs w:val="16"/>
        </w:rPr>
        <w:t>The named contact provided should be able to provide written evidence to confirm the accuracy of the information provided.</w:t>
      </w:r>
    </w:p>
  </w:footnote>
  <w:footnote w:id="5">
    <w:p w14:paraId="615E20B8" w14:textId="51F87B10" w:rsidR="000E3529" w:rsidRDefault="000E3529">
      <w:pPr>
        <w:pStyle w:val="FootnoteText"/>
      </w:pPr>
      <w:r>
        <w:rPr>
          <w:rStyle w:val="FootnoteReference"/>
        </w:rPr>
        <w:footnoteRef/>
      </w:r>
      <w:r>
        <w:t xml:space="preserve"> </w:t>
      </w:r>
      <w:r w:rsidRPr="005B62A2">
        <w:rPr>
          <w:sz w:val="16"/>
          <w:szCs w:val="16"/>
        </w:rPr>
        <w:t xml:space="preserve">Relevant commercial </w:t>
      </w:r>
      <w:proofErr w:type="gramStart"/>
      <w:r w:rsidRPr="005B62A2">
        <w:rPr>
          <w:sz w:val="16"/>
          <w:szCs w:val="16"/>
        </w:rPr>
        <w:t>organisations’</w:t>
      </w:r>
      <w:proofErr w:type="gramEnd"/>
      <w:r w:rsidRPr="005B62A2">
        <w:rPr>
          <w:sz w:val="16"/>
          <w:szCs w:val="16"/>
        </w:rPr>
        <w:t xml:space="preserve"> are defined as commercial organisations that carry on a business or part of business in the UK, supply goods or services and have an annual turnover of £36 million or more.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0BC0F" w14:textId="27DC1903" w:rsidR="005D3A8A" w:rsidRDefault="003038B6" w:rsidP="005D3A8A">
    <w:pPr>
      <w:pStyle w:val="Header"/>
      <w:jc w:val="center"/>
    </w:pPr>
    <w:r w:rsidRPr="000F6EC0">
      <w:rPr>
        <w:rFonts w:ascii="Aptos" w:hAnsi="Aptos" w:cs="Arial"/>
        <w:noProof/>
      </w:rPr>
      <w:drawing>
        <wp:anchor distT="0" distB="0" distL="114300" distR="114300" simplePos="0" relativeHeight="251658240" behindDoc="0" locked="0" layoutInCell="1" allowOverlap="1" wp14:anchorId="41B83D37" wp14:editId="49DDB5DF">
          <wp:simplePos x="0" y="0"/>
          <wp:positionH relativeFrom="margin">
            <wp:posOffset>5133975</wp:posOffset>
          </wp:positionH>
          <wp:positionV relativeFrom="paragraph">
            <wp:posOffset>-34925</wp:posOffset>
          </wp:positionV>
          <wp:extent cx="1019175" cy="1019175"/>
          <wp:effectExtent l="0" t="0" r="0" b="0"/>
          <wp:wrapSquare wrapText="bothSides"/>
          <wp:docPr id="1381643467" name="Picture 2" descr="A logo with a vase and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82254" name="Picture 2" descr="A logo with a vase and text&#10;&#10;AI-generated content may be incorrec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68E81060"/>
    <w:lvl w:ilvl="0">
      <w:start w:val="1"/>
      <w:numFmt w:val="decimal"/>
      <w:pStyle w:val="Level1"/>
      <w:lvlText w:val="%1."/>
      <w:lvlJc w:val="left"/>
      <w:rPr>
        <w:rFonts w:ascii="Aptos" w:hAnsi="Aptos" w:hint="default"/>
        <w:b w:val="0"/>
        <w:i w:val="0"/>
        <w:caps w:val="0"/>
        <w:smallCaps w:val="0"/>
        <w:strike w:val="0"/>
        <w:dstrike w:val="0"/>
        <w:vanish w:val="0"/>
        <w:color w:val="00000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13B573F"/>
    <w:multiLevelType w:val="multilevel"/>
    <w:tmpl w:val="9866F15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9534E7"/>
    <w:multiLevelType w:val="hybridMultilevel"/>
    <w:tmpl w:val="7D4E7698"/>
    <w:lvl w:ilvl="0" w:tplc="C6A67110">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C7754C7"/>
    <w:multiLevelType w:val="hybridMultilevel"/>
    <w:tmpl w:val="A95EF938"/>
    <w:lvl w:ilvl="0" w:tplc="D1B800B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820FE2"/>
    <w:multiLevelType w:val="hybridMultilevel"/>
    <w:tmpl w:val="82241D04"/>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5" w15:restartNumberingAfterBreak="0">
    <w:nsid w:val="14773E66"/>
    <w:multiLevelType w:val="multilevel"/>
    <w:tmpl w:val="174E5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B02F42"/>
    <w:multiLevelType w:val="hybridMultilevel"/>
    <w:tmpl w:val="8D14DAF0"/>
    <w:lvl w:ilvl="0" w:tplc="C6A671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15D658DC"/>
    <w:multiLevelType w:val="hybridMultilevel"/>
    <w:tmpl w:val="6712AD40"/>
    <w:lvl w:ilvl="0" w:tplc="0809001B">
      <w:start w:val="1"/>
      <w:numFmt w:val="lowerRoman"/>
      <w:lvlText w:val="%1."/>
      <w:lvlJc w:val="righ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3502BD"/>
    <w:multiLevelType w:val="multilevel"/>
    <w:tmpl w:val="81981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BD277AE"/>
    <w:multiLevelType w:val="hybridMultilevel"/>
    <w:tmpl w:val="1DF46708"/>
    <w:lvl w:ilvl="0" w:tplc="C6A671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3C7A89"/>
    <w:multiLevelType w:val="multilevel"/>
    <w:tmpl w:val="F168D10C"/>
    <w:lvl w:ilvl="0">
      <w:start w:val="1"/>
      <w:numFmt w:val="decimal"/>
      <w:lvlText w:val="%1."/>
      <w:lvlJc w:val="left"/>
      <w:pPr>
        <w:ind w:left="360" w:hanging="360"/>
      </w:pPr>
      <w:rPr>
        <w:rFonts w:ascii="Aptos Display" w:hAnsi="Aptos Display" w:hint="default"/>
        <w:b w:val="0"/>
        <w:bCs w:val="0"/>
        <w:color w:val="0F4761" w:themeColor="accent1" w:themeShade="BF"/>
        <w:sz w:val="32"/>
        <w:szCs w:val="32"/>
      </w:rPr>
    </w:lvl>
    <w:lvl w:ilvl="1">
      <w:start w:val="1"/>
      <w:numFmt w:val="decimal"/>
      <w:lvlText w:val="%1.%2."/>
      <w:lvlJc w:val="left"/>
      <w:pPr>
        <w:ind w:left="792" w:hanging="432"/>
      </w:pPr>
      <w:rPr>
        <w:rFonts w:ascii="Aptos" w:hAnsi="Aptos" w:hint="default"/>
        <w:b w:val="0"/>
        <w:bCs w:val="0"/>
        <w:sz w:val="22"/>
        <w:szCs w:val="22"/>
      </w:rPr>
    </w:lvl>
    <w:lvl w:ilvl="2">
      <w:start w:val="1"/>
      <w:numFmt w:val="decimal"/>
      <w:lvlText w:val="%1.%2.%3."/>
      <w:lvlJc w:val="left"/>
      <w:pPr>
        <w:ind w:left="1224" w:hanging="504"/>
      </w:pPr>
      <w:rPr>
        <w:rFonts w:ascii="Aptos" w:hAnsi="Aptos" w:hint="default"/>
        <w:b w:val="0"/>
        <w:bCs w:val="0"/>
        <w:sz w:val="22"/>
        <w:szCs w:val="22"/>
      </w:rPr>
    </w:lvl>
    <w:lvl w:ilvl="3">
      <w:start w:val="1"/>
      <w:numFmt w:val="decimal"/>
      <w:lvlText w:val="%4."/>
      <w:lvlJc w:val="lef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311AA"/>
    <w:multiLevelType w:val="hybridMultilevel"/>
    <w:tmpl w:val="82241D04"/>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12" w15:restartNumberingAfterBreak="0">
    <w:nsid w:val="245D2BF9"/>
    <w:multiLevelType w:val="hybridMultilevel"/>
    <w:tmpl w:val="74322E24"/>
    <w:lvl w:ilvl="0" w:tplc="C6A6711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52E086D"/>
    <w:multiLevelType w:val="hybridMultilevel"/>
    <w:tmpl w:val="C94AA7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139AF"/>
    <w:multiLevelType w:val="multilevel"/>
    <w:tmpl w:val="798EA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2C544C"/>
    <w:multiLevelType w:val="hybridMultilevel"/>
    <w:tmpl w:val="82241D0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A3D21F2"/>
    <w:multiLevelType w:val="hybridMultilevel"/>
    <w:tmpl w:val="11C03C26"/>
    <w:lvl w:ilvl="0" w:tplc="04D0EF88">
      <w:start w:val="5"/>
      <w:numFmt w:val="lowerLetter"/>
      <w:lvlText w:val="%1)"/>
      <w:lvlJc w:val="left"/>
      <w:pPr>
        <w:ind w:left="360" w:hanging="360"/>
      </w:pPr>
      <w:rPr>
        <w:rFonts w:hint="default"/>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7" w15:restartNumberingAfterBreak="0">
    <w:nsid w:val="2BFF2318"/>
    <w:multiLevelType w:val="hybridMultilevel"/>
    <w:tmpl w:val="82241D0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8" w15:restartNumberingAfterBreak="0">
    <w:nsid w:val="30631153"/>
    <w:multiLevelType w:val="multilevel"/>
    <w:tmpl w:val="BFCEF9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DD3582"/>
    <w:multiLevelType w:val="hybridMultilevel"/>
    <w:tmpl w:val="F9469986"/>
    <w:lvl w:ilvl="0" w:tplc="B4FA826A">
      <w:start w:val="23"/>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3A6C47"/>
    <w:multiLevelType w:val="hybridMultilevel"/>
    <w:tmpl w:val="EC22805C"/>
    <w:lvl w:ilvl="0" w:tplc="04D0EF8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38ED1A21"/>
    <w:multiLevelType w:val="hybridMultilevel"/>
    <w:tmpl w:val="AD004B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BDC2C79"/>
    <w:multiLevelType w:val="multilevel"/>
    <w:tmpl w:val="CC02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3B0D59"/>
    <w:multiLevelType w:val="hybridMultilevel"/>
    <w:tmpl w:val="79621AF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F3F0C03"/>
    <w:multiLevelType w:val="hybridMultilevel"/>
    <w:tmpl w:val="81C4E0AE"/>
    <w:lvl w:ilvl="0" w:tplc="C6A67110">
      <w:start w:val="1"/>
      <w:numFmt w:val="lowerLetter"/>
      <w:lvlText w:val="(%1)"/>
      <w:lvlJc w:val="left"/>
      <w:pPr>
        <w:ind w:left="1080" w:hanging="360"/>
      </w:pPr>
      <w:rPr>
        <w:rFonts w:hint="default"/>
      </w:rPr>
    </w:lvl>
    <w:lvl w:ilvl="1" w:tplc="FFFFFFFF">
      <w:start w:val="1"/>
      <w:numFmt w:val="lowerLetter"/>
      <w:lvlText w:val="%2."/>
      <w:lvlJc w:val="left"/>
      <w:pPr>
        <w:ind w:left="1800" w:hanging="36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415C3B27"/>
    <w:multiLevelType w:val="hybridMultilevel"/>
    <w:tmpl w:val="2812B97E"/>
    <w:lvl w:ilvl="0" w:tplc="C6A6711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4BB7210"/>
    <w:multiLevelType w:val="hybridMultilevel"/>
    <w:tmpl w:val="4C20FEC8"/>
    <w:lvl w:ilvl="0" w:tplc="C6A671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477F1600"/>
    <w:multiLevelType w:val="hybridMultilevel"/>
    <w:tmpl w:val="58FAC5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DC01469"/>
    <w:multiLevelType w:val="hybridMultilevel"/>
    <w:tmpl w:val="458687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CC1E1E"/>
    <w:multiLevelType w:val="multilevel"/>
    <w:tmpl w:val="24226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990731"/>
    <w:multiLevelType w:val="hybridMultilevel"/>
    <w:tmpl w:val="0A467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5F615E"/>
    <w:multiLevelType w:val="multilevel"/>
    <w:tmpl w:val="32E0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25524D8"/>
    <w:multiLevelType w:val="hybridMultilevel"/>
    <w:tmpl w:val="5A9A43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6218EF"/>
    <w:multiLevelType w:val="hybridMultilevel"/>
    <w:tmpl w:val="8C1EBD40"/>
    <w:lvl w:ilvl="0" w:tplc="F4D4F9D2">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4" w15:restartNumberingAfterBreak="0">
    <w:nsid w:val="63464186"/>
    <w:multiLevelType w:val="multilevel"/>
    <w:tmpl w:val="C8BC8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882194B"/>
    <w:multiLevelType w:val="hybridMultilevel"/>
    <w:tmpl w:val="258CDA98"/>
    <w:lvl w:ilvl="0" w:tplc="63A08B78">
      <w:start w:val="1"/>
      <w:numFmt w:val="bullet"/>
      <w:lvlText w:val="-"/>
      <w:lvlJc w:val="left"/>
      <w:pPr>
        <w:ind w:left="1800" w:hanging="360"/>
      </w:pPr>
      <w:rPr>
        <w:rFonts w:ascii="Aptos" w:eastAsia="Times New Roman" w:hAnsi="Aptos" w:cs="Arial"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6" w15:restartNumberingAfterBreak="0">
    <w:nsid w:val="689A35F9"/>
    <w:multiLevelType w:val="hybridMultilevel"/>
    <w:tmpl w:val="A572BAA2"/>
    <w:lvl w:ilvl="0" w:tplc="0809000F">
      <w:start w:val="16"/>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D0E7C74"/>
    <w:multiLevelType w:val="hybridMultilevel"/>
    <w:tmpl w:val="BA4EF8B8"/>
    <w:lvl w:ilvl="0" w:tplc="04D0EF88">
      <w:start w:val="5"/>
      <w:numFmt w:val="lowerLetter"/>
      <w:lvlText w:val="%1)"/>
      <w:lvlJc w:val="left"/>
      <w:pPr>
        <w:ind w:left="1080" w:hanging="360"/>
      </w:pPr>
      <w:rPr>
        <w:rFonts w:hint="default"/>
      </w:r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8" w15:restartNumberingAfterBreak="0">
    <w:nsid w:val="6F876D18"/>
    <w:multiLevelType w:val="hybridMultilevel"/>
    <w:tmpl w:val="9D041F68"/>
    <w:lvl w:ilvl="0" w:tplc="0809000F">
      <w:start w:val="1"/>
      <w:numFmt w:val="decimal"/>
      <w:lvlText w:val="%1."/>
      <w:lvlJc w:val="left"/>
      <w:pPr>
        <w:ind w:left="360" w:hanging="360"/>
      </w:pPr>
    </w:lvl>
    <w:lvl w:ilvl="1" w:tplc="1FA2FB5A">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712A17AB"/>
    <w:multiLevelType w:val="hybridMultilevel"/>
    <w:tmpl w:val="58FAC51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43B5F67"/>
    <w:multiLevelType w:val="hybridMultilevel"/>
    <w:tmpl w:val="58FAC51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7861080"/>
    <w:multiLevelType w:val="hybridMultilevel"/>
    <w:tmpl w:val="82241D04"/>
    <w:lvl w:ilvl="0" w:tplc="C6A6711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2" w15:restartNumberingAfterBreak="0">
    <w:nsid w:val="78007910"/>
    <w:multiLevelType w:val="hybridMultilevel"/>
    <w:tmpl w:val="5CE05D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3E47F4"/>
    <w:multiLevelType w:val="hybridMultilevel"/>
    <w:tmpl w:val="82241D0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4" w15:restartNumberingAfterBreak="0">
    <w:nsid w:val="7A294E97"/>
    <w:multiLevelType w:val="hybridMultilevel"/>
    <w:tmpl w:val="82241D0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 w15:restartNumberingAfterBreak="0">
    <w:nsid w:val="7ACD5A16"/>
    <w:multiLevelType w:val="hybridMultilevel"/>
    <w:tmpl w:val="82241D0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6" w15:restartNumberingAfterBreak="0">
    <w:nsid w:val="7DF26DE1"/>
    <w:multiLevelType w:val="hybridMultilevel"/>
    <w:tmpl w:val="AD004BDA"/>
    <w:lvl w:ilvl="0" w:tplc="C6A67110">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13977307">
    <w:abstractNumId w:val="38"/>
  </w:num>
  <w:num w:numId="2" w16cid:durableId="175463331">
    <w:abstractNumId w:val="24"/>
  </w:num>
  <w:num w:numId="3" w16cid:durableId="2090031941">
    <w:abstractNumId w:val="25"/>
  </w:num>
  <w:num w:numId="4" w16cid:durableId="2001763996">
    <w:abstractNumId w:val="41"/>
  </w:num>
  <w:num w:numId="5" w16cid:durableId="1784693401">
    <w:abstractNumId w:val="23"/>
  </w:num>
  <w:num w:numId="6" w16cid:durableId="252706933">
    <w:abstractNumId w:val="12"/>
  </w:num>
  <w:num w:numId="7" w16cid:durableId="266541838">
    <w:abstractNumId w:val="6"/>
  </w:num>
  <w:num w:numId="8" w16cid:durableId="1858538271">
    <w:abstractNumId w:val="28"/>
  </w:num>
  <w:num w:numId="9" w16cid:durableId="1914463696">
    <w:abstractNumId w:val="13"/>
  </w:num>
  <w:num w:numId="10" w16cid:durableId="314722747">
    <w:abstractNumId w:val="46"/>
  </w:num>
  <w:num w:numId="11" w16cid:durableId="1313758138">
    <w:abstractNumId w:val="26"/>
  </w:num>
  <w:num w:numId="12" w16cid:durableId="1067462505">
    <w:abstractNumId w:val="9"/>
  </w:num>
  <w:num w:numId="13" w16cid:durableId="1805538155">
    <w:abstractNumId w:val="2"/>
  </w:num>
  <w:num w:numId="14" w16cid:durableId="2085181475">
    <w:abstractNumId w:val="33"/>
  </w:num>
  <w:num w:numId="15" w16cid:durableId="2006669507">
    <w:abstractNumId w:val="37"/>
  </w:num>
  <w:num w:numId="16" w16cid:durableId="1664814104">
    <w:abstractNumId w:val="16"/>
  </w:num>
  <w:num w:numId="17" w16cid:durableId="371881767">
    <w:abstractNumId w:val="36"/>
  </w:num>
  <w:num w:numId="18" w16cid:durableId="1466893371">
    <w:abstractNumId w:val="42"/>
  </w:num>
  <w:num w:numId="19" w16cid:durableId="1229225821">
    <w:abstractNumId w:val="20"/>
  </w:num>
  <w:num w:numId="20" w16cid:durableId="1537505696">
    <w:abstractNumId w:val="19"/>
  </w:num>
  <w:num w:numId="21" w16cid:durableId="1801221620">
    <w:abstractNumId w:val="30"/>
  </w:num>
  <w:num w:numId="22" w16cid:durableId="502938075">
    <w:abstractNumId w:val="21"/>
  </w:num>
  <w:num w:numId="23" w16cid:durableId="1384015233">
    <w:abstractNumId w:val="32"/>
  </w:num>
  <w:num w:numId="24" w16cid:durableId="1058629568">
    <w:abstractNumId w:val="39"/>
  </w:num>
  <w:num w:numId="25" w16cid:durableId="688456083">
    <w:abstractNumId w:val="27"/>
  </w:num>
  <w:num w:numId="26" w16cid:durableId="503007924">
    <w:abstractNumId w:val="15"/>
  </w:num>
  <w:num w:numId="27" w16cid:durableId="2076967342">
    <w:abstractNumId w:val="17"/>
  </w:num>
  <w:num w:numId="28" w16cid:durableId="707754275">
    <w:abstractNumId w:val="44"/>
  </w:num>
  <w:num w:numId="29" w16cid:durableId="522091281">
    <w:abstractNumId w:val="29"/>
  </w:num>
  <w:num w:numId="30" w16cid:durableId="120617263">
    <w:abstractNumId w:val="5"/>
  </w:num>
  <w:num w:numId="31" w16cid:durableId="806707452">
    <w:abstractNumId w:val="31"/>
  </w:num>
  <w:num w:numId="32" w16cid:durableId="1674644160">
    <w:abstractNumId w:val="34"/>
  </w:num>
  <w:num w:numId="33" w16cid:durableId="928149685">
    <w:abstractNumId w:val="8"/>
  </w:num>
  <w:num w:numId="34" w16cid:durableId="47727007">
    <w:abstractNumId w:val="18"/>
  </w:num>
  <w:num w:numId="35" w16cid:durableId="1054693433">
    <w:abstractNumId w:val="22"/>
  </w:num>
  <w:num w:numId="36" w16cid:durableId="1551378184">
    <w:abstractNumId w:val="1"/>
  </w:num>
  <w:num w:numId="37" w16cid:durableId="761878671">
    <w:abstractNumId w:val="10"/>
  </w:num>
  <w:num w:numId="38" w16cid:durableId="1171064160">
    <w:abstractNumId w:val="45"/>
  </w:num>
  <w:num w:numId="39" w16cid:durableId="477452455">
    <w:abstractNumId w:val="43"/>
  </w:num>
  <w:num w:numId="40" w16cid:durableId="1398553256">
    <w:abstractNumId w:val="11"/>
  </w:num>
  <w:num w:numId="41" w16cid:durableId="264390957">
    <w:abstractNumId w:val="4"/>
  </w:num>
  <w:num w:numId="42" w16cid:durableId="949701327">
    <w:abstractNumId w:val="40"/>
  </w:num>
  <w:num w:numId="43" w16cid:durableId="1745448778">
    <w:abstractNumId w:val="35"/>
  </w:num>
  <w:num w:numId="44" w16cid:durableId="150217412">
    <w:abstractNumId w:val="0"/>
  </w:num>
  <w:num w:numId="45" w16cid:durableId="1953508338">
    <w:abstractNumId w:val="7"/>
  </w:num>
  <w:num w:numId="46" w16cid:durableId="729690407">
    <w:abstractNumId w:val="3"/>
  </w:num>
  <w:num w:numId="47" w16cid:durableId="16853562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3EE4"/>
    <w:rsid w:val="00000F58"/>
    <w:rsid w:val="000020A3"/>
    <w:rsid w:val="0001000C"/>
    <w:rsid w:val="00012340"/>
    <w:rsid w:val="000135F6"/>
    <w:rsid w:val="0001385C"/>
    <w:rsid w:val="00015582"/>
    <w:rsid w:val="00016AE6"/>
    <w:rsid w:val="00021D53"/>
    <w:rsid w:val="00023479"/>
    <w:rsid w:val="00032789"/>
    <w:rsid w:val="0003293F"/>
    <w:rsid w:val="0003750C"/>
    <w:rsid w:val="000401AF"/>
    <w:rsid w:val="000529A5"/>
    <w:rsid w:val="000543B4"/>
    <w:rsid w:val="000556BE"/>
    <w:rsid w:val="000744C4"/>
    <w:rsid w:val="0007767B"/>
    <w:rsid w:val="00082D4D"/>
    <w:rsid w:val="00085C9C"/>
    <w:rsid w:val="000909AB"/>
    <w:rsid w:val="000971D7"/>
    <w:rsid w:val="000A14FC"/>
    <w:rsid w:val="000A56AE"/>
    <w:rsid w:val="000A5787"/>
    <w:rsid w:val="000B24A4"/>
    <w:rsid w:val="000B6458"/>
    <w:rsid w:val="000B72C2"/>
    <w:rsid w:val="000C22F2"/>
    <w:rsid w:val="000C49B3"/>
    <w:rsid w:val="000D31CD"/>
    <w:rsid w:val="000E3529"/>
    <w:rsid w:val="000F1ACF"/>
    <w:rsid w:val="000F5AD4"/>
    <w:rsid w:val="0010648B"/>
    <w:rsid w:val="00110B33"/>
    <w:rsid w:val="00120B22"/>
    <w:rsid w:val="00124851"/>
    <w:rsid w:val="00141EC6"/>
    <w:rsid w:val="00144633"/>
    <w:rsid w:val="00144A99"/>
    <w:rsid w:val="00147016"/>
    <w:rsid w:val="00147D27"/>
    <w:rsid w:val="00152ADB"/>
    <w:rsid w:val="00156772"/>
    <w:rsid w:val="001608AE"/>
    <w:rsid w:val="00166A53"/>
    <w:rsid w:val="00171B23"/>
    <w:rsid w:val="00173225"/>
    <w:rsid w:val="00180E38"/>
    <w:rsid w:val="001832DF"/>
    <w:rsid w:val="001841BC"/>
    <w:rsid w:val="00191E91"/>
    <w:rsid w:val="00191FCB"/>
    <w:rsid w:val="0019572B"/>
    <w:rsid w:val="00195F49"/>
    <w:rsid w:val="001A632D"/>
    <w:rsid w:val="001C0746"/>
    <w:rsid w:val="001C2ECE"/>
    <w:rsid w:val="001D1FC2"/>
    <w:rsid w:val="001D75CD"/>
    <w:rsid w:val="001E2C15"/>
    <w:rsid w:val="001E2CF0"/>
    <w:rsid w:val="001E45D0"/>
    <w:rsid w:val="001F017F"/>
    <w:rsid w:val="001F0D40"/>
    <w:rsid w:val="001F1A41"/>
    <w:rsid w:val="001F1B9A"/>
    <w:rsid w:val="001F3574"/>
    <w:rsid w:val="002126A4"/>
    <w:rsid w:val="0021351C"/>
    <w:rsid w:val="00213AD3"/>
    <w:rsid w:val="00214A27"/>
    <w:rsid w:val="00220655"/>
    <w:rsid w:val="00222BF8"/>
    <w:rsid w:val="002328EA"/>
    <w:rsid w:val="00232A7E"/>
    <w:rsid w:val="0023421D"/>
    <w:rsid w:val="00240A8E"/>
    <w:rsid w:val="002411D2"/>
    <w:rsid w:val="00242C04"/>
    <w:rsid w:val="0025374C"/>
    <w:rsid w:val="00257770"/>
    <w:rsid w:val="002631ED"/>
    <w:rsid w:val="0027078E"/>
    <w:rsid w:val="00274DEB"/>
    <w:rsid w:val="00287FE4"/>
    <w:rsid w:val="00293930"/>
    <w:rsid w:val="0029467C"/>
    <w:rsid w:val="002A1C60"/>
    <w:rsid w:val="002A22F9"/>
    <w:rsid w:val="002A5673"/>
    <w:rsid w:val="002B35E3"/>
    <w:rsid w:val="002C0D43"/>
    <w:rsid w:val="002C1F26"/>
    <w:rsid w:val="002C3046"/>
    <w:rsid w:val="002D1C3E"/>
    <w:rsid w:val="002E329E"/>
    <w:rsid w:val="002F1F59"/>
    <w:rsid w:val="002F3482"/>
    <w:rsid w:val="003002C3"/>
    <w:rsid w:val="003038B6"/>
    <w:rsid w:val="00305F3E"/>
    <w:rsid w:val="0031055E"/>
    <w:rsid w:val="00312DCF"/>
    <w:rsid w:val="00316437"/>
    <w:rsid w:val="00321E38"/>
    <w:rsid w:val="003275EC"/>
    <w:rsid w:val="00331D74"/>
    <w:rsid w:val="0033239F"/>
    <w:rsid w:val="00340923"/>
    <w:rsid w:val="00341AA5"/>
    <w:rsid w:val="00342332"/>
    <w:rsid w:val="00345AB9"/>
    <w:rsid w:val="00350325"/>
    <w:rsid w:val="003522C2"/>
    <w:rsid w:val="0035479B"/>
    <w:rsid w:val="00356917"/>
    <w:rsid w:val="003637E8"/>
    <w:rsid w:val="00363FCF"/>
    <w:rsid w:val="00373829"/>
    <w:rsid w:val="00380D72"/>
    <w:rsid w:val="00382A4F"/>
    <w:rsid w:val="00384828"/>
    <w:rsid w:val="0039466A"/>
    <w:rsid w:val="00395202"/>
    <w:rsid w:val="003A3909"/>
    <w:rsid w:val="003A702E"/>
    <w:rsid w:val="003C22BF"/>
    <w:rsid w:val="003C23A5"/>
    <w:rsid w:val="003C47DF"/>
    <w:rsid w:val="003E798E"/>
    <w:rsid w:val="003F36CC"/>
    <w:rsid w:val="004023B2"/>
    <w:rsid w:val="00402AB9"/>
    <w:rsid w:val="00404761"/>
    <w:rsid w:val="0040771C"/>
    <w:rsid w:val="00420995"/>
    <w:rsid w:val="00420DB6"/>
    <w:rsid w:val="00423D07"/>
    <w:rsid w:val="00427A57"/>
    <w:rsid w:val="00433BE1"/>
    <w:rsid w:val="00437A7C"/>
    <w:rsid w:val="004417B8"/>
    <w:rsid w:val="00446AF5"/>
    <w:rsid w:val="00451020"/>
    <w:rsid w:val="00451CAF"/>
    <w:rsid w:val="0045426E"/>
    <w:rsid w:val="00454FAE"/>
    <w:rsid w:val="00461727"/>
    <w:rsid w:val="004632F8"/>
    <w:rsid w:val="0047370F"/>
    <w:rsid w:val="004742D7"/>
    <w:rsid w:val="00484200"/>
    <w:rsid w:val="00485A49"/>
    <w:rsid w:val="00487AFB"/>
    <w:rsid w:val="004918AD"/>
    <w:rsid w:val="004945F2"/>
    <w:rsid w:val="00495400"/>
    <w:rsid w:val="004A724B"/>
    <w:rsid w:val="004A7DC7"/>
    <w:rsid w:val="004B0CDB"/>
    <w:rsid w:val="004B46F8"/>
    <w:rsid w:val="004C5272"/>
    <w:rsid w:val="004C6AAD"/>
    <w:rsid w:val="004C7BD3"/>
    <w:rsid w:val="004D0019"/>
    <w:rsid w:val="004D4F65"/>
    <w:rsid w:val="004E62B4"/>
    <w:rsid w:val="004F3393"/>
    <w:rsid w:val="004F520F"/>
    <w:rsid w:val="004F6876"/>
    <w:rsid w:val="004F7B7B"/>
    <w:rsid w:val="005008AC"/>
    <w:rsid w:val="00521189"/>
    <w:rsid w:val="005229AC"/>
    <w:rsid w:val="005255E4"/>
    <w:rsid w:val="0052646F"/>
    <w:rsid w:val="0053073E"/>
    <w:rsid w:val="00530C19"/>
    <w:rsid w:val="005326FD"/>
    <w:rsid w:val="00534293"/>
    <w:rsid w:val="00537119"/>
    <w:rsid w:val="00543562"/>
    <w:rsid w:val="00544CCA"/>
    <w:rsid w:val="00544E7F"/>
    <w:rsid w:val="00546AB4"/>
    <w:rsid w:val="00546BAE"/>
    <w:rsid w:val="00554B41"/>
    <w:rsid w:val="005554CA"/>
    <w:rsid w:val="00556852"/>
    <w:rsid w:val="00557140"/>
    <w:rsid w:val="00566F89"/>
    <w:rsid w:val="0057159A"/>
    <w:rsid w:val="00585303"/>
    <w:rsid w:val="00593972"/>
    <w:rsid w:val="005957AF"/>
    <w:rsid w:val="005A11BC"/>
    <w:rsid w:val="005A1663"/>
    <w:rsid w:val="005A3F5D"/>
    <w:rsid w:val="005B0112"/>
    <w:rsid w:val="005B3D42"/>
    <w:rsid w:val="005B5D0B"/>
    <w:rsid w:val="005B64C8"/>
    <w:rsid w:val="005C4C00"/>
    <w:rsid w:val="005D3A8A"/>
    <w:rsid w:val="005E49EF"/>
    <w:rsid w:val="005F1AB5"/>
    <w:rsid w:val="00605FC1"/>
    <w:rsid w:val="00606026"/>
    <w:rsid w:val="006103E0"/>
    <w:rsid w:val="00620F62"/>
    <w:rsid w:val="0062631A"/>
    <w:rsid w:val="00626A71"/>
    <w:rsid w:val="00627EA2"/>
    <w:rsid w:val="00634F1A"/>
    <w:rsid w:val="0064325E"/>
    <w:rsid w:val="00645B8F"/>
    <w:rsid w:val="006479FA"/>
    <w:rsid w:val="00651398"/>
    <w:rsid w:val="00661E43"/>
    <w:rsid w:val="00665840"/>
    <w:rsid w:val="006751A3"/>
    <w:rsid w:val="006820C8"/>
    <w:rsid w:val="00682E1B"/>
    <w:rsid w:val="00683E45"/>
    <w:rsid w:val="006872F6"/>
    <w:rsid w:val="00691C0D"/>
    <w:rsid w:val="00693C7A"/>
    <w:rsid w:val="00695F05"/>
    <w:rsid w:val="006A3015"/>
    <w:rsid w:val="006B0D56"/>
    <w:rsid w:val="006B5ECC"/>
    <w:rsid w:val="006B5F98"/>
    <w:rsid w:val="006C198F"/>
    <w:rsid w:val="006D2F60"/>
    <w:rsid w:val="006D3977"/>
    <w:rsid w:val="006D54E5"/>
    <w:rsid w:val="006D760B"/>
    <w:rsid w:val="006E3C4B"/>
    <w:rsid w:val="006E5649"/>
    <w:rsid w:val="006E692C"/>
    <w:rsid w:val="006E73AB"/>
    <w:rsid w:val="006F2678"/>
    <w:rsid w:val="006F2F0D"/>
    <w:rsid w:val="0070664F"/>
    <w:rsid w:val="0070684D"/>
    <w:rsid w:val="007120D5"/>
    <w:rsid w:val="007131B6"/>
    <w:rsid w:val="00713C5C"/>
    <w:rsid w:val="00715294"/>
    <w:rsid w:val="007175F7"/>
    <w:rsid w:val="007215FB"/>
    <w:rsid w:val="007229AE"/>
    <w:rsid w:val="00724CC6"/>
    <w:rsid w:val="00736009"/>
    <w:rsid w:val="00740B24"/>
    <w:rsid w:val="00746AAA"/>
    <w:rsid w:val="00750316"/>
    <w:rsid w:val="00754041"/>
    <w:rsid w:val="00756EF7"/>
    <w:rsid w:val="0075750B"/>
    <w:rsid w:val="00761DB5"/>
    <w:rsid w:val="0076702A"/>
    <w:rsid w:val="007673DE"/>
    <w:rsid w:val="00770525"/>
    <w:rsid w:val="007814A1"/>
    <w:rsid w:val="00783DBE"/>
    <w:rsid w:val="007847D6"/>
    <w:rsid w:val="00786AD7"/>
    <w:rsid w:val="00787243"/>
    <w:rsid w:val="0078748D"/>
    <w:rsid w:val="007878D8"/>
    <w:rsid w:val="00791EA0"/>
    <w:rsid w:val="00797F8A"/>
    <w:rsid w:val="007A3CDA"/>
    <w:rsid w:val="007A78A9"/>
    <w:rsid w:val="007B78FB"/>
    <w:rsid w:val="007C1C3A"/>
    <w:rsid w:val="007C3A4A"/>
    <w:rsid w:val="007D1890"/>
    <w:rsid w:val="007D1F47"/>
    <w:rsid w:val="007D3462"/>
    <w:rsid w:val="007E585A"/>
    <w:rsid w:val="007E66E8"/>
    <w:rsid w:val="007F1BE3"/>
    <w:rsid w:val="007F2398"/>
    <w:rsid w:val="00807CE4"/>
    <w:rsid w:val="00815596"/>
    <w:rsid w:val="00820524"/>
    <w:rsid w:val="0082080C"/>
    <w:rsid w:val="00820CA6"/>
    <w:rsid w:val="00823403"/>
    <w:rsid w:val="008257B4"/>
    <w:rsid w:val="00826197"/>
    <w:rsid w:val="00830CE4"/>
    <w:rsid w:val="00841A82"/>
    <w:rsid w:val="00850773"/>
    <w:rsid w:val="00853052"/>
    <w:rsid w:val="00853F2A"/>
    <w:rsid w:val="0086309F"/>
    <w:rsid w:val="00877E2D"/>
    <w:rsid w:val="008844E1"/>
    <w:rsid w:val="00884FC6"/>
    <w:rsid w:val="00886D05"/>
    <w:rsid w:val="00891729"/>
    <w:rsid w:val="008947A5"/>
    <w:rsid w:val="008A5B06"/>
    <w:rsid w:val="008B1185"/>
    <w:rsid w:val="008B2BB9"/>
    <w:rsid w:val="008B38B7"/>
    <w:rsid w:val="008B425F"/>
    <w:rsid w:val="008B5944"/>
    <w:rsid w:val="008C4A15"/>
    <w:rsid w:val="008D5414"/>
    <w:rsid w:val="008D615A"/>
    <w:rsid w:val="008E0430"/>
    <w:rsid w:val="008E771D"/>
    <w:rsid w:val="008F5417"/>
    <w:rsid w:val="00901425"/>
    <w:rsid w:val="0090711B"/>
    <w:rsid w:val="00915042"/>
    <w:rsid w:val="00920089"/>
    <w:rsid w:val="00924FB2"/>
    <w:rsid w:val="00936D3B"/>
    <w:rsid w:val="00942D8B"/>
    <w:rsid w:val="009433FD"/>
    <w:rsid w:val="00945042"/>
    <w:rsid w:val="00945402"/>
    <w:rsid w:val="009456F5"/>
    <w:rsid w:val="00945775"/>
    <w:rsid w:val="0094697B"/>
    <w:rsid w:val="00960D86"/>
    <w:rsid w:val="00962FD9"/>
    <w:rsid w:val="0097046D"/>
    <w:rsid w:val="00970AEF"/>
    <w:rsid w:val="00970C6C"/>
    <w:rsid w:val="00972C7B"/>
    <w:rsid w:val="00980D54"/>
    <w:rsid w:val="0098311A"/>
    <w:rsid w:val="0098367F"/>
    <w:rsid w:val="009900E0"/>
    <w:rsid w:val="00992092"/>
    <w:rsid w:val="00995DC0"/>
    <w:rsid w:val="00996D31"/>
    <w:rsid w:val="009973D8"/>
    <w:rsid w:val="009A7C7E"/>
    <w:rsid w:val="009B0749"/>
    <w:rsid w:val="009B4AD9"/>
    <w:rsid w:val="009C20A4"/>
    <w:rsid w:val="009D1A07"/>
    <w:rsid w:val="009D3EE4"/>
    <w:rsid w:val="009D4ABB"/>
    <w:rsid w:val="009E7169"/>
    <w:rsid w:val="009F3176"/>
    <w:rsid w:val="009F6534"/>
    <w:rsid w:val="00A0402F"/>
    <w:rsid w:val="00A06902"/>
    <w:rsid w:val="00A07C92"/>
    <w:rsid w:val="00A10831"/>
    <w:rsid w:val="00A21F3D"/>
    <w:rsid w:val="00A21F7C"/>
    <w:rsid w:val="00A259DA"/>
    <w:rsid w:val="00A43AF4"/>
    <w:rsid w:val="00A46038"/>
    <w:rsid w:val="00A47801"/>
    <w:rsid w:val="00A50CC0"/>
    <w:rsid w:val="00A548DD"/>
    <w:rsid w:val="00A56888"/>
    <w:rsid w:val="00A71171"/>
    <w:rsid w:val="00A73273"/>
    <w:rsid w:val="00A8354F"/>
    <w:rsid w:val="00A8465D"/>
    <w:rsid w:val="00A85AF4"/>
    <w:rsid w:val="00A907EE"/>
    <w:rsid w:val="00A97955"/>
    <w:rsid w:val="00AA7B99"/>
    <w:rsid w:val="00AC0E13"/>
    <w:rsid w:val="00AC2125"/>
    <w:rsid w:val="00AC48F4"/>
    <w:rsid w:val="00AC54F5"/>
    <w:rsid w:val="00AD0931"/>
    <w:rsid w:val="00AD6787"/>
    <w:rsid w:val="00AE36CB"/>
    <w:rsid w:val="00AE63EF"/>
    <w:rsid w:val="00AF0AD6"/>
    <w:rsid w:val="00AF29D9"/>
    <w:rsid w:val="00B0363C"/>
    <w:rsid w:val="00B06334"/>
    <w:rsid w:val="00B17E92"/>
    <w:rsid w:val="00B2507A"/>
    <w:rsid w:val="00B35043"/>
    <w:rsid w:val="00B362F2"/>
    <w:rsid w:val="00B42973"/>
    <w:rsid w:val="00B43F5E"/>
    <w:rsid w:val="00B44991"/>
    <w:rsid w:val="00B44AF8"/>
    <w:rsid w:val="00B50748"/>
    <w:rsid w:val="00B51FA6"/>
    <w:rsid w:val="00B63FE5"/>
    <w:rsid w:val="00B73526"/>
    <w:rsid w:val="00B752C7"/>
    <w:rsid w:val="00B76C4E"/>
    <w:rsid w:val="00B76E34"/>
    <w:rsid w:val="00B77AB6"/>
    <w:rsid w:val="00B84BEC"/>
    <w:rsid w:val="00B867A4"/>
    <w:rsid w:val="00B87B40"/>
    <w:rsid w:val="00B90710"/>
    <w:rsid w:val="00B95245"/>
    <w:rsid w:val="00B96CD6"/>
    <w:rsid w:val="00B97BDC"/>
    <w:rsid w:val="00BA1EFC"/>
    <w:rsid w:val="00BA375F"/>
    <w:rsid w:val="00BB0816"/>
    <w:rsid w:val="00BD5193"/>
    <w:rsid w:val="00BE0F8A"/>
    <w:rsid w:val="00BE38B6"/>
    <w:rsid w:val="00BE398A"/>
    <w:rsid w:val="00BE4D26"/>
    <w:rsid w:val="00BE526C"/>
    <w:rsid w:val="00BF457C"/>
    <w:rsid w:val="00C02065"/>
    <w:rsid w:val="00C03E7B"/>
    <w:rsid w:val="00C0564B"/>
    <w:rsid w:val="00C10D43"/>
    <w:rsid w:val="00C14D0A"/>
    <w:rsid w:val="00C154F9"/>
    <w:rsid w:val="00C2425C"/>
    <w:rsid w:val="00C27E31"/>
    <w:rsid w:val="00C30478"/>
    <w:rsid w:val="00C36AB7"/>
    <w:rsid w:val="00C417B6"/>
    <w:rsid w:val="00C4203E"/>
    <w:rsid w:val="00C4314E"/>
    <w:rsid w:val="00C44747"/>
    <w:rsid w:val="00C44772"/>
    <w:rsid w:val="00C62494"/>
    <w:rsid w:val="00C6659D"/>
    <w:rsid w:val="00C804CC"/>
    <w:rsid w:val="00C80BA5"/>
    <w:rsid w:val="00C94833"/>
    <w:rsid w:val="00C96311"/>
    <w:rsid w:val="00C96378"/>
    <w:rsid w:val="00CA269F"/>
    <w:rsid w:val="00CA65D8"/>
    <w:rsid w:val="00CB2062"/>
    <w:rsid w:val="00CB2290"/>
    <w:rsid w:val="00CB2687"/>
    <w:rsid w:val="00CB347A"/>
    <w:rsid w:val="00CB6F4E"/>
    <w:rsid w:val="00CC03FE"/>
    <w:rsid w:val="00CC43EA"/>
    <w:rsid w:val="00CC572C"/>
    <w:rsid w:val="00CC6A9C"/>
    <w:rsid w:val="00CC760F"/>
    <w:rsid w:val="00CE679E"/>
    <w:rsid w:val="00CF2FD9"/>
    <w:rsid w:val="00CF6CF8"/>
    <w:rsid w:val="00D00373"/>
    <w:rsid w:val="00D02F4D"/>
    <w:rsid w:val="00D04AAB"/>
    <w:rsid w:val="00D06168"/>
    <w:rsid w:val="00D15391"/>
    <w:rsid w:val="00D16A9C"/>
    <w:rsid w:val="00D24946"/>
    <w:rsid w:val="00D25010"/>
    <w:rsid w:val="00D26BB0"/>
    <w:rsid w:val="00D27AF3"/>
    <w:rsid w:val="00D27D8A"/>
    <w:rsid w:val="00D3187C"/>
    <w:rsid w:val="00D37073"/>
    <w:rsid w:val="00D535FD"/>
    <w:rsid w:val="00D53EE5"/>
    <w:rsid w:val="00D5455D"/>
    <w:rsid w:val="00D573A8"/>
    <w:rsid w:val="00D658E4"/>
    <w:rsid w:val="00D72BE3"/>
    <w:rsid w:val="00D742F4"/>
    <w:rsid w:val="00D7759C"/>
    <w:rsid w:val="00D80817"/>
    <w:rsid w:val="00D80FAF"/>
    <w:rsid w:val="00D8343E"/>
    <w:rsid w:val="00D851A6"/>
    <w:rsid w:val="00D85A2E"/>
    <w:rsid w:val="00D9159B"/>
    <w:rsid w:val="00D95F65"/>
    <w:rsid w:val="00DA3405"/>
    <w:rsid w:val="00DA7226"/>
    <w:rsid w:val="00DB7C50"/>
    <w:rsid w:val="00DC19F2"/>
    <w:rsid w:val="00DC4D3D"/>
    <w:rsid w:val="00DC7233"/>
    <w:rsid w:val="00DD3D0E"/>
    <w:rsid w:val="00DE3FCE"/>
    <w:rsid w:val="00DE56CE"/>
    <w:rsid w:val="00DF3183"/>
    <w:rsid w:val="00DF4CE1"/>
    <w:rsid w:val="00DF58F9"/>
    <w:rsid w:val="00DF6182"/>
    <w:rsid w:val="00E028D8"/>
    <w:rsid w:val="00E06822"/>
    <w:rsid w:val="00E14800"/>
    <w:rsid w:val="00E16DEC"/>
    <w:rsid w:val="00E20FEA"/>
    <w:rsid w:val="00E32001"/>
    <w:rsid w:val="00E37C47"/>
    <w:rsid w:val="00E40B7C"/>
    <w:rsid w:val="00E45B5E"/>
    <w:rsid w:val="00E47DFC"/>
    <w:rsid w:val="00E50D6C"/>
    <w:rsid w:val="00E536B0"/>
    <w:rsid w:val="00E553FD"/>
    <w:rsid w:val="00E5542B"/>
    <w:rsid w:val="00E64D44"/>
    <w:rsid w:val="00E67577"/>
    <w:rsid w:val="00E74ABE"/>
    <w:rsid w:val="00E80083"/>
    <w:rsid w:val="00E85134"/>
    <w:rsid w:val="00E85862"/>
    <w:rsid w:val="00E86091"/>
    <w:rsid w:val="00E91235"/>
    <w:rsid w:val="00EA26E8"/>
    <w:rsid w:val="00EA523C"/>
    <w:rsid w:val="00EB6D15"/>
    <w:rsid w:val="00EC0276"/>
    <w:rsid w:val="00EC042F"/>
    <w:rsid w:val="00EC59D9"/>
    <w:rsid w:val="00ED7DC6"/>
    <w:rsid w:val="00EE206F"/>
    <w:rsid w:val="00EE3A55"/>
    <w:rsid w:val="00EF24E7"/>
    <w:rsid w:val="00EF359C"/>
    <w:rsid w:val="00F00000"/>
    <w:rsid w:val="00F01FD7"/>
    <w:rsid w:val="00F02755"/>
    <w:rsid w:val="00F0282D"/>
    <w:rsid w:val="00F04C02"/>
    <w:rsid w:val="00F27A63"/>
    <w:rsid w:val="00F335C7"/>
    <w:rsid w:val="00F40C58"/>
    <w:rsid w:val="00F46ED3"/>
    <w:rsid w:val="00F5070E"/>
    <w:rsid w:val="00F6422C"/>
    <w:rsid w:val="00F707A3"/>
    <w:rsid w:val="00F71F8F"/>
    <w:rsid w:val="00F72232"/>
    <w:rsid w:val="00F73A5C"/>
    <w:rsid w:val="00F74712"/>
    <w:rsid w:val="00F753B2"/>
    <w:rsid w:val="00F8276C"/>
    <w:rsid w:val="00F93D8C"/>
    <w:rsid w:val="00F94D0D"/>
    <w:rsid w:val="00F94EB2"/>
    <w:rsid w:val="00F97D33"/>
    <w:rsid w:val="00FA12D3"/>
    <w:rsid w:val="00FA20C1"/>
    <w:rsid w:val="00FA256B"/>
    <w:rsid w:val="00FA38E4"/>
    <w:rsid w:val="00FA799F"/>
    <w:rsid w:val="00FB0312"/>
    <w:rsid w:val="00FB1102"/>
    <w:rsid w:val="00FB1E3D"/>
    <w:rsid w:val="00FB24C1"/>
    <w:rsid w:val="00FB4AF1"/>
    <w:rsid w:val="00FB534A"/>
    <w:rsid w:val="00FC143A"/>
    <w:rsid w:val="00FC732D"/>
    <w:rsid w:val="00FD3B3F"/>
    <w:rsid w:val="00FD4B1A"/>
    <w:rsid w:val="00FE1CE4"/>
    <w:rsid w:val="00FE4642"/>
    <w:rsid w:val="00FE61ED"/>
    <w:rsid w:val="00FE62A0"/>
    <w:rsid w:val="00FE71E4"/>
    <w:rsid w:val="00FF17A6"/>
    <w:rsid w:val="00FF64B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CE3FCE"/>
  <w15:chartTrackingRefBased/>
  <w15:docId w15:val="{4C600D1C-D1BA-473A-93BC-A3542421C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D3EE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9D3EE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D3EE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3EE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3EE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3EE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3EE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3EE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3EE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3EE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9D3EE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D3EE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3EE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3EE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3EE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3EE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3EE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3EE4"/>
    <w:rPr>
      <w:rFonts w:eastAsiaTheme="majorEastAsia" w:cstheme="majorBidi"/>
      <w:color w:val="272727" w:themeColor="text1" w:themeTint="D8"/>
    </w:rPr>
  </w:style>
  <w:style w:type="paragraph" w:styleId="Title">
    <w:name w:val="Title"/>
    <w:basedOn w:val="Normal"/>
    <w:next w:val="Normal"/>
    <w:link w:val="TitleChar"/>
    <w:uiPriority w:val="10"/>
    <w:qFormat/>
    <w:rsid w:val="009D3EE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3EE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3EE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3EE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3EE4"/>
    <w:pPr>
      <w:spacing w:before="160"/>
      <w:jc w:val="center"/>
    </w:pPr>
    <w:rPr>
      <w:i/>
      <w:iCs/>
      <w:color w:val="404040" w:themeColor="text1" w:themeTint="BF"/>
    </w:rPr>
  </w:style>
  <w:style w:type="character" w:customStyle="1" w:styleId="QuoteChar">
    <w:name w:val="Quote Char"/>
    <w:basedOn w:val="DefaultParagraphFont"/>
    <w:link w:val="Quote"/>
    <w:uiPriority w:val="29"/>
    <w:rsid w:val="009D3EE4"/>
    <w:rPr>
      <w:i/>
      <w:iCs/>
      <w:color w:val="404040" w:themeColor="text1" w:themeTint="BF"/>
    </w:rPr>
  </w:style>
  <w:style w:type="paragraph" w:styleId="ListParagraph">
    <w:name w:val="List Paragraph"/>
    <w:basedOn w:val="Normal"/>
    <w:link w:val="ListParagraphChar"/>
    <w:qFormat/>
    <w:rsid w:val="009D3EE4"/>
    <w:pPr>
      <w:ind w:left="720"/>
      <w:contextualSpacing/>
    </w:pPr>
  </w:style>
  <w:style w:type="character" w:styleId="IntenseEmphasis">
    <w:name w:val="Intense Emphasis"/>
    <w:basedOn w:val="DefaultParagraphFont"/>
    <w:uiPriority w:val="21"/>
    <w:qFormat/>
    <w:rsid w:val="009D3EE4"/>
    <w:rPr>
      <w:i/>
      <w:iCs/>
      <w:color w:val="0F4761" w:themeColor="accent1" w:themeShade="BF"/>
    </w:rPr>
  </w:style>
  <w:style w:type="paragraph" w:styleId="IntenseQuote">
    <w:name w:val="Intense Quote"/>
    <w:basedOn w:val="Normal"/>
    <w:next w:val="Normal"/>
    <w:link w:val="IntenseQuoteChar"/>
    <w:uiPriority w:val="30"/>
    <w:qFormat/>
    <w:rsid w:val="009D3EE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3EE4"/>
    <w:rPr>
      <w:i/>
      <w:iCs/>
      <w:color w:val="0F4761" w:themeColor="accent1" w:themeShade="BF"/>
    </w:rPr>
  </w:style>
  <w:style w:type="character" w:styleId="IntenseReference">
    <w:name w:val="Intense Reference"/>
    <w:basedOn w:val="DefaultParagraphFont"/>
    <w:uiPriority w:val="32"/>
    <w:qFormat/>
    <w:rsid w:val="009D3EE4"/>
    <w:rPr>
      <w:b/>
      <w:bCs/>
      <w:smallCaps/>
      <w:color w:val="0F4761" w:themeColor="accent1" w:themeShade="BF"/>
      <w:spacing w:val="5"/>
    </w:rPr>
  </w:style>
  <w:style w:type="table" w:styleId="TableGrid">
    <w:name w:val="Table Grid"/>
    <w:basedOn w:val="TableNormal"/>
    <w:uiPriority w:val="39"/>
    <w:rsid w:val="00B952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C0D43"/>
    <w:rPr>
      <w:sz w:val="16"/>
      <w:szCs w:val="16"/>
    </w:rPr>
  </w:style>
  <w:style w:type="paragraph" w:styleId="CommentText">
    <w:name w:val="annotation text"/>
    <w:basedOn w:val="Normal"/>
    <w:link w:val="CommentTextChar"/>
    <w:uiPriority w:val="99"/>
    <w:unhideWhenUsed/>
    <w:rsid w:val="002C0D43"/>
    <w:pPr>
      <w:spacing w:line="240" w:lineRule="auto"/>
    </w:pPr>
    <w:rPr>
      <w:sz w:val="20"/>
      <w:szCs w:val="20"/>
    </w:rPr>
  </w:style>
  <w:style w:type="character" w:customStyle="1" w:styleId="CommentTextChar">
    <w:name w:val="Comment Text Char"/>
    <w:basedOn w:val="DefaultParagraphFont"/>
    <w:link w:val="CommentText"/>
    <w:uiPriority w:val="99"/>
    <w:rsid w:val="002C0D43"/>
    <w:rPr>
      <w:sz w:val="20"/>
      <w:szCs w:val="20"/>
    </w:rPr>
  </w:style>
  <w:style w:type="paragraph" w:styleId="CommentSubject">
    <w:name w:val="annotation subject"/>
    <w:basedOn w:val="CommentText"/>
    <w:next w:val="CommentText"/>
    <w:link w:val="CommentSubjectChar"/>
    <w:uiPriority w:val="99"/>
    <w:semiHidden/>
    <w:unhideWhenUsed/>
    <w:rsid w:val="002C0D43"/>
    <w:rPr>
      <w:b/>
      <w:bCs/>
    </w:rPr>
  </w:style>
  <w:style w:type="character" w:customStyle="1" w:styleId="CommentSubjectChar">
    <w:name w:val="Comment Subject Char"/>
    <w:basedOn w:val="CommentTextChar"/>
    <w:link w:val="CommentSubject"/>
    <w:uiPriority w:val="99"/>
    <w:semiHidden/>
    <w:rsid w:val="002C0D43"/>
    <w:rPr>
      <w:b/>
      <w:bCs/>
      <w:sz w:val="20"/>
      <w:szCs w:val="20"/>
    </w:rPr>
  </w:style>
  <w:style w:type="paragraph" w:styleId="Revision">
    <w:name w:val="Revision"/>
    <w:hidden/>
    <w:uiPriority w:val="99"/>
    <w:semiHidden/>
    <w:rsid w:val="007673DE"/>
    <w:pPr>
      <w:spacing w:after="0" w:line="240" w:lineRule="auto"/>
    </w:pPr>
  </w:style>
  <w:style w:type="character" w:styleId="Hyperlink">
    <w:name w:val="Hyperlink"/>
    <w:basedOn w:val="DefaultParagraphFont"/>
    <w:uiPriority w:val="99"/>
    <w:unhideWhenUsed/>
    <w:rsid w:val="00D25010"/>
    <w:rPr>
      <w:color w:val="467886" w:themeColor="hyperlink"/>
      <w:u w:val="single"/>
    </w:rPr>
  </w:style>
  <w:style w:type="character" w:styleId="UnresolvedMention">
    <w:name w:val="Unresolved Mention"/>
    <w:basedOn w:val="DefaultParagraphFont"/>
    <w:uiPriority w:val="99"/>
    <w:semiHidden/>
    <w:unhideWhenUsed/>
    <w:rsid w:val="00D25010"/>
    <w:rPr>
      <w:color w:val="605E5C"/>
      <w:shd w:val="clear" w:color="auto" w:fill="E1DFDD"/>
    </w:rPr>
  </w:style>
  <w:style w:type="paragraph" w:customStyle="1" w:styleId="Default">
    <w:name w:val="Default"/>
    <w:rsid w:val="00915042"/>
    <w:pPr>
      <w:autoSpaceDE w:val="0"/>
      <w:autoSpaceDN w:val="0"/>
      <w:adjustRightInd w:val="0"/>
      <w:spacing w:after="0" w:line="240" w:lineRule="auto"/>
    </w:pPr>
    <w:rPr>
      <w:rFonts w:ascii="Calibri" w:eastAsia="Times New Roman" w:hAnsi="Calibri" w:cs="Calibri"/>
      <w:color w:val="000000"/>
      <w:kern w:val="0"/>
      <w:sz w:val="24"/>
      <w:szCs w:val="24"/>
      <w:lang w:eastAsia="en-GB"/>
      <w14:ligatures w14:val="none"/>
    </w:rPr>
  </w:style>
  <w:style w:type="paragraph" w:styleId="Header">
    <w:name w:val="header"/>
    <w:basedOn w:val="Normal"/>
    <w:link w:val="HeaderChar"/>
    <w:uiPriority w:val="99"/>
    <w:unhideWhenUsed/>
    <w:rsid w:val="005D3A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5D3A8A"/>
  </w:style>
  <w:style w:type="paragraph" w:styleId="Footer">
    <w:name w:val="footer"/>
    <w:basedOn w:val="Normal"/>
    <w:link w:val="FooterChar"/>
    <w:unhideWhenUsed/>
    <w:rsid w:val="005D3A8A"/>
    <w:pPr>
      <w:tabs>
        <w:tab w:val="center" w:pos="4513"/>
        <w:tab w:val="right" w:pos="9026"/>
      </w:tabs>
      <w:spacing w:after="0" w:line="240" w:lineRule="auto"/>
    </w:pPr>
  </w:style>
  <w:style w:type="character" w:customStyle="1" w:styleId="FooterChar">
    <w:name w:val="Footer Char"/>
    <w:basedOn w:val="DefaultParagraphFont"/>
    <w:link w:val="Footer"/>
    <w:rsid w:val="005D3A8A"/>
  </w:style>
  <w:style w:type="paragraph" w:styleId="NormalWeb">
    <w:name w:val="Normal (Web)"/>
    <w:basedOn w:val="Normal"/>
    <w:uiPriority w:val="99"/>
    <w:semiHidden/>
    <w:unhideWhenUsed/>
    <w:rsid w:val="00000F58"/>
    <w:rPr>
      <w:rFonts w:ascii="Times New Roman" w:hAnsi="Times New Roman" w:cs="Times New Roman"/>
      <w:sz w:val="24"/>
      <w:szCs w:val="24"/>
    </w:rPr>
  </w:style>
  <w:style w:type="paragraph" w:styleId="TOC1">
    <w:name w:val="toc 1"/>
    <w:basedOn w:val="Normal"/>
    <w:next w:val="Normal"/>
    <w:autoRedefine/>
    <w:uiPriority w:val="39"/>
    <w:unhideWhenUsed/>
    <w:rsid w:val="00750316"/>
    <w:pPr>
      <w:spacing w:after="100"/>
    </w:pPr>
  </w:style>
  <w:style w:type="paragraph" w:styleId="TOC2">
    <w:name w:val="toc 2"/>
    <w:basedOn w:val="Normal"/>
    <w:next w:val="Normal"/>
    <w:autoRedefine/>
    <w:uiPriority w:val="39"/>
    <w:unhideWhenUsed/>
    <w:rsid w:val="00750316"/>
    <w:pPr>
      <w:spacing w:after="100"/>
      <w:ind w:left="220"/>
    </w:pPr>
  </w:style>
  <w:style w:type="paragraph" w:styleId="TOC3">
    <w:name w:val="toc 3"/>
    <w:basedOn w:val="Normal"/>
    <w:next w:val="Normal"/>
    <w:autoRedefine/>
    <w:uiPriority w:val="39"/>
    <w:unhideWhenUsed/>
    <w:rsid w:val="00750316"/>
    <w:pPr>
      <w:spacing w:after="100"/>
      <w:ind w:left="440"/>
    </w:pPr>
  </w:style>
  <w:style w:type="character" w:customStyle="1" w:styleId="ListParagraphChar">
    <w:name w:val="List Paragraph Char"/>
    <w:basedOn w:val="DefaultParagraphFont"/>
    <w:link w:val="ListParagraph"/>
    <w:rsid w:val="00D658E4"/>
  </w:style>
  <w:style w:type="paragraph" w:styleId="EndnoteText">
    <w:name w:val="endnote text"/>
    <w:basedOn w:val="Normal"/>
    <w:link w:val="EndnoteTextChar"/>
    <w:uiPriority w:val="99"/>
    <w:semiHidden/>
    <w:unhideWhenUsed/>
    <w:rsid w:val="00287FE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87FE4"/>
    <w:rPr>
      <w:sz w:val="20"/>
      <w:szCs w:val="20"/>
    </w:rPr>
  </w:style>
  <w:style w:type="character" w:styleId="EndnoteReference">
    <w:name w:val="endnote reference"/>
    <w:basedOn w:val="DefaultParagraphFont"/>
    <w:uiPriority w:val="99"/>
    <w:semiHidden/>
    <w:unhideWhenUsed/>
    <w:rsid w:val="00287FE4"/>
    <w:rPr>
      <w:vertAlign w:val="superscript"/>
    </w:rPr>
  </w:style>
  <w:style w:type="paragraph" w:styleId="FootnoteText">
    <w:name w:val="footnote text"/>
    <w:basedOn w:val="Normal"/>
    <w:link w:val="FootnoteTextChar"/>
    <w:unhideWhenUsed/>
    <w:rsid w:val="00287FE4"/>
    <w:pPr>
      <w:spacing w:after="0" w:line="240" w:lineRule="auto"/>
    </w:pPr>
    <w:rPr>
      <w:sz w:val="20"/>
      <w:szCs w:val="20"/>
    </w:rPr>
  </w:style>
  <w:style w:type="character" w:customStyle="1" w:styleId="FootnoteTextChar">
    <w:name w:val="Footnote Text Char"/>
    <w:basedOn w:val="DefaultParagraphFont"/>
    <w:link w:val="FootnoteText"/>
    <w:rsid w:val="00287FE4"/>
    <w:rPr>
      <w:sz w:val="20"/>
      <w:szCs w:val="20"/>
    </w:rPr>
  </w:style>
  <w:style w:type="character" w:styleId="FootnoteReference">
    <w:name w:val="footnote reference"/>
    <w:basedOn w:val="DefaultParagraphFont"/>
    <w:uiPriority w:val="99"/>
    <w:semiHidden/>
    <w:unhideWhenUsed/>
    <w:rsid w:val="00287FE4"/>
    <w:rPr>
      <w:vertAlign w:val="superscript"/>
    </w:rPr>
  </w:style>
  <w:style w:type="paragraph" w:customStyle="1" w:styleId="Level1">
    <w:name w:val="Level 1"/>
    <w:basedOn w:val="Normal"/>
    <w:uiPriority w:val="99"/>
    <w:rsid w:val="00787243"/>
    <w:pPr>
      <w:numPr>
        <w:numId w:val="44"/>
      </w:numPr>
      <w:adjustRightInd w:val="0"/>
      <w:spacing w:after="240" w:line="240" w:lineRule="auto"/>
      <w:ind w:left="851"/>
      <w:jc w:val="both"/>
      <w:outlineLvl w:val="0"/>
    </w:pPr>
    <w:rPr>
      <w:rFonts w:ascii="Times New Roman" w:eastAsia="Times New Roman" w:hAnsi="Times New Roman" w:cs="Times New Roman"/>
      <w:kern w:val="0"/>
      <w:sz w:val="24"/>
      <w:szCs w:val="24"/>
      <w:lang w:eastAsia="en-GB"/>
      <w14:ligatures w14:val="none"/>
    </w:rPr>
  </w:style>
  <w:style w:type="paragraph" w:customStyle="1" w:styleId="Level2">
    <w:name w:val="Level 2"/>
    <w:basedOn w:val="Normal"/>
    <w:uiPriority w:val="99"/>
    <w:rsid w:val="00787243"/>
    <w:pPr>
      <w:numPr>
        <w:ilvl w:val="1"/>
        <w:numId w:val="44"/>
      </w:numPr>
      <w:adjustRightInd w:val="0"/>
      <w:spacing w:after="240" w:line="240" w:lineRule="auto"/>
      <w:ind w:left="851"/>
      <w:jc w:val="both"/>
      <w:outlineLvl w:val="1"/>
    </w:pPr>
    <w:rPr>
      <w:rFonts w:ascii="Times New Roman" w:eastAsia="Times New Roman" w:hAnsi="Times New Roman" w:cs="Times New Roman"/>
      <w:kern w:val="0"/>
      <w:sz w:val="24"/>
      <w:szCs w:val="24"/>
      <w:lang w:eastAsia="en-GB"/>
      <w14:ligatures w14:val="none"/>
    </w:rPr>
  </w:style>
  <w:style w:type="paragraph" w:customStyle="1" w:styleId="Level3">
    <w:name w:val="Level 3"/>
    <w:basedOn w:val="Normal"/>
    <w:uiPriority w:val="99"/>
    <w:rsid w:val="00787243"/>
    <w:pPr>
      <w:numPr>
        <w:ilvl w:val="2"/>
        <w:numId w:val="44"/>
      </w:numPr>
      <w:adjustRightInd w:val="0"/>
      <w:spacing w:after="240" w:line="240" w:lineRule="auto"/>
      <w:ind w:left="1702"/>
      <w:jc w:val="both"/>
      <w:outlineLvl w:val="2"/>
    </w:pPr>
    <w:rPr>
      <w:rFonts w:ascii="Times New Roman" w:eastAsia="Times New Roman" w:hAnsi="Times New Roman" w:cs="Times New Roman"/>
      <w:kern w:val="0"/>
      <w:sz w:val="24"/>
      <w:szCs w:val="24"/>
      <w:lang w:eastAsia="en-GB"/>
      <w14:ligatures w14:val="none"/>
    </w:rPr>
  </w:style>
  <w:style w:type="paragraph" w:customStyle="1" w:styleId="Level4">
    <w:name w:val="Level 4"/>
    <w:basedOn w:val="Normal"/>
    <w:uiPriority w:val="99"/>
    <w:rsid w:val="00787243"/>
    <w:pPr>
      <w:numPr>
        <w:ilvl w:val="3"/>
        <w:numId w:val="44"/>
      </w:numPr>
      <w:adjustRightInd w:val="0"/>
      <w:spacing w:after="240" w:line="240" w:lineRule="auto"/>
      <w:ind w:left="2553"/>
      <w:jc w:val="both"/>
      <w:outlineLvl w:val="3"/>
    </w:pPr>
    <w:rPr>
      <w:rFonts w:ascii="Times New Roman" w:eastAsia="Times New Roman" w:hAnsi="Times New Roman" w:cs="Times New Roman"/>
      <w:kern w:val="0"/>
      <w:sz w:val="24"/>
      <w:szCs w:val="24"/>
      <w:lang w:eastAsia="en-GB"/>
      <w14:ligatures w14:val="none"/>
    </w:rPr>
  </w:style>
  <w:style w:type="paragraph" w:customStyle="1" w:styleId="Level5">
    <w:name w:val="Level 5"/>
    <w:basedOn w:val="Normal"/>
    <w:uiPriority w:val="99"/>
    <w:rsid w:val="00787243"/>
    <w:pPr>
      <w:numPr>
        <w:ilvl w:val="4"/>
        <w:numId w:val="44"/>
      </w:numPr>
      <w:adjustRightInd w:val="0"/>
      <w:spacing w:after="240" w:line="240" w:lineRule="auto"/>
      <w:ind w:left="3404"/>
      <w:jc w:val="both"/>
      <w:outlineLvl w:val="4"/>
    </w:pPr>
    <w:rPr>
      <w:rFonts w:ascii="Times New Roman" w:eastAsia="Times New Roman" w:hAnsi="Times New Roman" w:cs="Times New Roman"/>
      <w:kern w:val="0"/>
      <w:sz w:val="24"/>
      <w:szCs w:val="24"/>
      <w:lang w:eastAsia="en-GB"/>
      <w14:ligatures w14:val="none"/>
    </w:rPr>
  </w:style>
  <w:style w:type="paragraph" w:customStyle="1" w:styleId="Level6">
    <w:name w:val="Level 6"/>
    <w:basedOn w:val="Normal"/>
    <w:uiPriority w:val="99"/>
    <w:rsid w:val="00787243"/>
    <w:pPr>
      <w:numPr>
        <w:ilvl w:val="5"/>
        <w:numId w:val="44"/>
      </w:numPr>
      <w:adjustRightInd w:val="0"/>
      <w:spacing w:after="240" w:line="240" w:lineRule="auto"/>
      <w:ind w:left="4255"/>
      <w:jc w:val="both"/>
      <w:outlineLvl w:val="5"/>
    </w:pPr>
    <w:rPr>
      <w:rFonts w:ascii="Times New Roman" w:eastAsia="Times New Roman" w:hAnsi="Times New Roman" w:cs="Times New Roman"/>
      <w:kern w:val="0"/>
      <w:sz w:val="24"/>
      <w:szCs w:val="24"/>
      <w:lang w:eastAsia="en-GB"/>
      <w14:ligatures w14:val="none"/>
    </w:rPr>
  </w:style>
  <w:style w:type="character" w:styleId="FollowedHyperlink">
    <w:name w:val="FollowedHyperlink"/>
    <w:basedOn w:val="DefaultParagraphFont"/>
    <w:uiPriority w:val="99"/>
    <w:semiHidden/>
    <w:unhideWhenUsed/>
    <w:rsid w:val="00341AA5"/>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mailto:euro2028procurement@uksport.gov.uk"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gov.scot/publications/fair-work-first-guidance-3/documents/"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7.png@01DC39FF.D81F5CD0" TargetMode="External"/><Relationship Id="rId20" Type="http://schemas.openxmlformats.org/officeDocument/2006/relationships/hyperlink" Target="https://assets.publishing.service.gov.uk/media/68595a94eaa6f6419fade63b/Debarment_List.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mailto:euro2028procurement@uksport.gov.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cid:image008.png@01DC3C4A.69346480" TargetMode="External"/><Relationship Id="rId22" Type="http://schemas.openxmlformats.org/officeDocument/2006/relationships/hyperlink" Target="https://www.gov.scot/binaries/content/documents/govscot/publications/advice-and-guidance/2024/11/fair-work-first-guidance-3/documents/confirmation-template/confirmation-template/govscot%3Adocument/confirmation-template.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hse.gov.uk/pubns/hse39.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8B7D95921B4B4AB835A96700C4101D" ma:contentTypeVersion="12" ma:contentTypeDescription="Create a new document." ma:contentTypeScope="" ma:versionID="360af5e4ec5f839f978238e4d8bd087f">
  <xsd:schema xmlns:xsd="http://www.w3.org/2001/XMLSchema" xmlns:xs="http://www.w3.org/2001/XMLSchema" xmlns:p="http://schemas.microsoft.com/office/2006/metadata/properties" xmlns:ns2="62e8d23f-a26b-4234-b195-d80be1e99058" xmlns:ns3="8868c439-2ae1-43c7-8ddd-4160908275c2" targetNamespace="http://schemas.microsoft.com/office/2006/metadata/properties" ma:root="true" ma:fieldsID="ef52c4f842cf1caa282da74da1b844ad" ns2:_="" ns3:_="">
    <xsd:import namespace="62e8d23f-a26b-4234-b195-d80be1e99058"/>
    <xsd:import namespace="8868c439-2ae1-43c7-8ddd-416090827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8d23f-a26b-4234-b195-d80be1e99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c8aaaef-918c-4f5f-954c-1f3fba22864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68c439-2ae1-43c7-8ddd-4160908275c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cd800be-14a6-4202-88d0-9da1bf39f108}" ma:internalName="TaxCatchAll" ma:showField="CatchAllData" ma:web="8868c439-2ae1-43c7-8ddd-4160908275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roperties xmlns="http://www.imanage.com/work/xmlschema">
  <documentid>LEGAL!79028206.2</documentid>
  <senderid>ABIGAILV</senderid>
  <senderemail>ABIGAIL.VALDEZCO@BROWNEJACOBSON.COM</senderemail>
  <lastmodified>2026-01-30T14:26:00.0000000+00:00</lastmodified>
  <database>LEGAL</database>
</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8868c439-2ae1-43c7-8ddd-4160908275c2" xsi:nil="true"/>
    <lcf76f155ced4ddcb4097134ff3c332f xmlns="62e8d23f-a26b-4234-b195-d80be1e9905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6E1F262-4F2F-41EE-9043-ABF803DBB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8d23f-a26b-4234-b195-d80be1e99058"/>
    <ds:schemaRef ds:uri="8868c439-2ae1-43c7-8ddd-416090827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0F6286-F48D-4632-BD13-94A821868C5E}">
  <ds:schemaRefs>
    <ds:schemaRef ds:uri="http://schemas.openxmlformats.org/officeDocument/2006/bibliography"/>
  </ds:schemaRefs>
</ds:datastoreItem>
</file>

<file path=customXml/itemProps3.xml><?xml version="1.0" encoding="utf-8"?>
<ds:datastoreItem xmlns:ds="http://schemas.openxmlformats.org/officeDocument/2006/customXml" ds:itemID="{0DB9538F-867D-4BAB-948B-06AEBFD04D49}">
  <ds:schemaRefs>
    <ds:schemaRef ds:uri="http://www.imanage.com/work/xmlschema"/>
  </ds:schemaRefs>
</ds:datastoreItem>
</file>

<file path=customXml/itemProps4.xml><?xml version="1.0" encoding="utf-8"?>
<ds:datastoreItem xmlns:ds="http://schemas.openxmlformats.org/officeDocument/2006/customXml" ds:itemID="{F95C33A9-D40B-4DEF-89ED-FA95CF3CC27E}">
  <ds:schemaRefs>
    <ds:schemaRef ds:uri="http://schemas.microsoft.com/sharepoint/v3/contenttype/forms"/>
  </ds:schemaRefs>
</ds:datastoreItem>
</file>

<file path=customXml/itemProps5.xml><?xml version="1.0" encoding="utf-8"?>
<ds:datastoreItem xmlns:ds="http://schemas.openxmlformats.org/officeDocument/2006/customXml" ds:itemID="{D666F0C6-4C76-4DFD-8472-040C2AE52454}">
  <ds:schemaRefs>
    <ds:schemaRef ds:uri="http://schemas.microsoft.com/office/2006/metadata/properties"/>
    <ds:schemaRef ds:uri="http://schemas.microsoft.com/office/infopath/2007/PartnerControls"/>
    <ds:schemaRef ds:uri="8868c439-2ae1-43c7-8ddd-4160908275c2"/>
    <ds:schemaRef ds:uri="62e8d23f-a26b-4234-b195-d80be1e9905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3766</Words>
  <Characters>21469</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Broadfield</dc:creator>
  <cp:keywords/>
  <dc:description/>
  <cp:lastModifiedBy>Aysha Khoury</cp:lastModifiedBy>
  <cp:revision>2</cp:revision>
  <dcterms:created xsi:type="dcterms:W3CDTF">2026-02-11T14:54:00Z</dcterms:created>
  <dcterms:modified xsi:type="dcterms:W3CDTF">2026-02-11T14:54:00Z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40def80-c9a9-41fa-b9ce-8169c3f62998_Enabled">
    <vt:lpwstr>true</vt:lpwstr>
  </property>
  <property fmtid="{D5CDD505-2E9C-101B-9397-08002B2CF9AE}" pid="3" name="MSIP_Label_c40def80-c9a9-41fa-b9ce-8169c3f62998_SetDate">
    <vt:lpwstr>2025-09-26T11:08:54Z</vt:lpwstr>
  </property>
  <property fmtid="{D5CDD505-2E9C-101B-9397-08002B2CF9AE}" pid="4" name="MSIP_Label_c40def80-c9a9-41fa-b9ce-8169c3f62998_Method">
    <vt:lpwstr>Standard</vt:lpwstr>
  </property>
  <property fmtid="{D5CDD505-2E9C-101B-9397-08002B2CF9AE}" pid="5" name="MSIP_Label_c40def80-c9a9-41fa-b9ce-8169c3f62998_Name">
    <vt:lpwstr>c40def80-c9a9-41fa-b9ce-8169c3f62998</vt:lpwstr>
  </property>
  <property fmtid="{D5CDD505-2E9C-101B-9397-08002B2CF9AE}" pid="6" name="MSIP_Label_c40def80-c9a9-41fa-b9ce-8169c3f62998_SiteId">
    <vt:lpwstr>94b7d505-59ab-494c-949b-bb1d8c5720e7</vt:lpwstr>
  </property>
  <property fmtid="{D5CDD505-2E9C-101B-9397-08002B2CF9AE}" pid="7" name="MSIP_Label_c40def80-c9a9-41fa-b9ce-8169c3f62998_ActionId">
    <vt:lpwstr>11f26ab5-02ef-40d8-8765-1a8de2e98de7</vt:lpwstr>
  </property>
  <property fmtid="{D5CDD505-2E9C-101B-9397-08002B2CF9AE}" pid="8" name="MSIP_Label_c40def80-c9a9-41fa-b9ce-8169c3f62998_ContentBits">
    <vt:lpwstr>0</vt:lpwstr>
  </property>
  <property fmtid="{D5CDD505-2E9C-101B-9397-08002B2CF9AE}" pid="9" name="MSIP_Label_c40def80-c9a9-41fa-b9ce-8169c3f62998_Tag">
    <vt:lpwstr>10, 3, 0, 1</vt:lpwstr>
  </property>
  <property fmtid="{D5CDD505-2E9C-101B-9397-08002B2CF9AE}" pid="10" name="ContentTypeId">
    <vt:lpwstr>0x0101001B8B7D95921B4B4AB835A96700C4101D</vt:lpwstr>
  </property>
  <property fmtid="{D5CDD505-2E9C-101B-9397-08002B2CF9AE}" pid="11" name="docLang">
    <vt:lpwstr>en</vt:lpwstr>
  </property>
  <property fmtid="{D5CDD505-2E9C-101B-9397-08002B2CF9AE}" pid="12" name="MediaServiceImageTags">
    <vt:lpwstr/>
  </property>
  <property fmtid="{D5CDD505-2E9C-101B-9397-08002B2CF9AE}" pid="13" name="iManageFooter">
    <vt:lpwstr>79028206v2</vt:lpwstr>
  </property>
</Properties>
</file>